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06" w:rsidRDefault="005C4006" w:rsidP="005C4006">
      <w:pPr>
        <w:jc w:val="right"/>
      </w:pPr>
      <w:r>
        <w:t>Załącznik Nr 1</w:t>
      </w:r>
    </w:p>
    <w:p w:rsidR="005C4006" w:rsidRDefault="005C4006" w:rsidP="005C4006">
      <w:pPr>
        <w:jc w:val="center"/>
        <w:rPr>
          <w:b/>
          <w:sz w:val="28"/>
          <w:szCs w:val="28"/>
        </w:rPr>
      </w:pPr>
      <w:r>
        <w:rPr>
          <w:b/>
          <w:bCs/>
          <w:sz w:val="28"/>
          <w:szCs w:val="28"/>
        </w:rPr>
        <w:t>S</w:t>
      </w:r>
      <w:r>
        <w:rPr>
          <w:b/>
          <w:sz w:val="28"/>
          <w:szCs w:val="28"/>
        </w:rPr>
        <w:t>zczegółowy opis przedmiotu/zakres wymagań</w:t>
      </w:r>
    </w:p>
    <w:p w:rsidR="005C4006" w:rsidRDefault="005C4006" w:rsidP="005C4006">
      <w:pPr>
        <w:spacing w:after="0"/>
      </w:pPr>
    </w:p>
    <w:p w:rsidR="005C4006" w:rsidRPr="008142BF" w:rsidRDefault="005C4006" w:rsidP="005C4006">
      <w:pPr>
        <w:spacing w:after="120"/>
        <w:jc w:val="both"/>
        <w:rPr>
          <w:rFonts w:cs="Times New Roman"/>
          <w:szCs w:val="24"/>
        </w:rPr>
      </w:pPr>
      <w:r>
        <w:rPr>
          <w:rFonts w:cs="Times New Roman"/>
        </w:rPr>
        <w:t xml:space="preserve">Przedmiotem zamówienia jest  zakup i dostawa materiałów i pomocy dydaktycznych do realizacji zadań w ramach Projektu dla uczestników projektu  „Placówka Wsparcia Dziennego - prawie jak w domu - </w:t>
      </w:r>
      <w:r>
        <w:rPr>
          <w:szCs w:val="24"/>
        </w:rPr>
        <w:t>współfinansowanego ze środków Unii Europejskiej w ramach Europejskiego Funduszu Społecznego.</w:t>
      </w:r>
    </w:p>
    <w:p w:rsidR="005C4006" w:rsidRDefault="005C4006" w:rsidP="005C4006">
      <w:pPr>
        <w:spacing w:after="0"/>
        <w:jc w:val="both"/>
        <w:rPr>
          <w:color w:val="FF0000"/>
          <w:szCs w:val="24"/>
        </w:rPr>
      </w:pPr>
    </w:p>
    <w:p w:rsidR="005C4006" w:rsidRPr="001663CB" w:rsidRDefault="005C4006" w:rsidP="005C4006">
      <w:pPr>
        <w:jc w:val="both"/>
        <w:rPr>
          <w:rFonts w:cs="Times New Roman"/>
          <w:sz w:val="22"/>
        </w:rPr>
      </w:pPr>
      <w:r w:rsidRPr="001663CB">
        <w:rPr>
          <w:rFonts w:cs="Times New Roman"/>
          <w:sz w:val="22"/>
        </w:rPr>
        <w:t xml:space="preserve">Zakupione materiały  muszą być fabrycznie nowe, gotowe do użytkowania i niewycofane   z rynku przez producenta z uwagi na niebezpieczeństwo dla życia i zdrowia użytkowników, pozostawać własnością Wykonawcy i nie być obciążone prawem na rzecz osób trzecich, oraz posiadać parametry </w:t>
      </w:r>
      <w:proofErr w:type="spellStart"/>
      <w:r w:rsidRPr="001663CB">
        <w:rPr>
          <w:rFonts w:cs="Times New Roman"/>
          <w:sz w:val="22"/>
        </w:rPr>
        <w:t>techniczno</w:t>
      </w:r>
      <w:proofErr w:type="spellEnd"/>
      <w:r w:rsidRPr="001663CB">
        <w:rPr>
          <w:rFonts w:cs="Times New Roman"/>
          <w:sz w:val="22"/>
        </w:rPr>
        <w:t xml:space="preserve"> - użytkowe nie mniej korzystne, niż określone przez Zamawiającego.  </w:t>
      </w:r>
    </w:p>
    <w:p w:rsidR="005C4006" w:rsidRPr="001663CB" w:rsidRDefault="005C4006" w:rsidP="005C4006">
      <w:pPr>
        <w:jc w:val="both"/>
        <w:rPr>
          <w:rFonts w:cs="Times New Roman"/>
          <w:sz w:val="22"/>
        </w:rPr>
      </w:pPr>
      <w:r w:rsidRPr="001663CB">
        <w:rPr>
          <w:rFonts w:cs="Times New Roman"/>
          <w:sz w:val="22"/>
        </w:rPr>
        <w:t xml:space="preserve">Zamawiający informuje, iż zastosowane  w przedmiocie zamówienia określenie w formie wskazania nazw własnych, znaków towarowych, patentów, pochodzenia lub norm ma na celu doprecyzowanie przedmiotu zamówienia. Zamawiający dopuszcza składanie ofert równoważnych rozwiązaniom opisywanym przez wskazanie, nazw własnych, znaków towarowych, patentów, pochodzenia lub norm pod warunkiem, że zaproponowane rozwiązanie będzie miało te same cechy funkcjonalne co wskazane w przedmiocie zamówienia, których jakość nie może być gorsza od jakości określonej                     w specyfikacji produktu. </w:t>
      </w:r>
    </w:p>
    <w:p w:rsidR="005C4006" w:rsidRDefault="005C4006" w:rsidP="005C4006">
      <w:pPr>
        <w:pStyle w:val="Bezodstpw"/>
        <w:spacing w:line="276" w:lineRule="auto"/>
        <w:jc w:val="both"/>
        <w:rPr>
          <w:rFonts w:cs="Times New Roman"/>
          <w:sz w:val="22"/>
        </w:rPr>
      </w:pPr>
      <w:r w:rsidRPr="001663CB">
        <w:rPr>
          <w:rFonts w:cs="Times New Roman"/>
          <w:sz w:val="22"/>
        </w:rPr>
        <w:t xml:space="preserve">Zamawiający wymaga aby towar będący przedmiotem dostawy był oryginalny, nieregenerowany, fabrycznie nowy w oryginalnym opakowaniu (ze znakiem firmowym) wskazującym typ i model urządzenia do którego jest przeznaczony, z ważnym terminem przydatności do użycia.  Pod pojęciem towaru fabrycznie nowego Zamawiający rozumie towar nieużywany i nieuszkodzony, wolny od wad technicznych i prawnych, dopuszczony do obrotu, pełnowartościowy, nieregenerowany, nie napełniany powtórnie, nie reprodukowany i </w:t>
      </w:r>
      <w:proofErr w:type="spellStart"/>
      <w:r w:rsidRPr="001663CB">
        <w:rPr>
          <w:rFonts w:cs="Times New Roman"/>
          <w:sz w:val="22"/>
        </w:rPr>
        <w:t>nierefabrykowany</w:t>
      </w:r>
      <w:proofErr w:type="spellEnd"/>
      <w:r w:rsidRPr="001663CB">
        <w:rPr>
          <w:rFonts w:cs="Times New Roman"/>
          <w:sz w:val="22"/>
        </w:rPr>
        <w:t>, do którego produkcji zostały wykorzystane wyłącznie elementy/półfabrykaty w 100% nowe, tj. wcześniej nie używane, nie wchodzące wcześniej (pierwotnie) w części ani w całości</w:t>
      </w:r>
      <w:r>
        <w:rPr>
          <w:rFonts w:cs="Times New Roman"/>
          <w:sz w:val="22"/>
        </w:rPr>
        <w:t>.</w:t>
      </w:r>
    </w:p>
    <w:p w:rsidR="005C4006" w:rsidRDefault="005C4006" w:rsidP="005C4006">
      <w:pPr>
        <w:pStyle w:val="Bezodstpw"/>
        <w:spacing w:line="276" w:lineRule="auto"/>
        <w:jc w:val="both"/>
        <w:rPr>
          <w:sz w:val="22"/>
        </w:rPr>
      </w:pPr>
    </w:p>
    <w:p w:rsidR="005C4006" w:rsidRDefault="005C4006" w:rsidP="005C4006">
      <w:pPr>
        <w:pStyle w:val="Bezodstpw"/>
        <w:spacing w:line="276" w:lineRule="auto"/>
        <w:jc w:val="both"/>
        <w:rPr>
          <w:sz w:val="22"/>
        </w:rPr>
      </w:pPr>
    </w:p>
    <w:p w:rsidR="005C4006" w:rsidRPr="00045562" w:rsidRDefault="005C4006" w:rsidP="005C4006">
      <w:pPr>
        <w:pStyle w:val="Bezodstpw"/>
        <w:spacing w:line="276" w:lineRule="auto"/>
        <w:jc w:val="both"/>
        <w:rPr>
          <w:b/>
        </w:rPr>
      </w:pPr>
      <w:r w:rsidRPr="00045562">
        <w:rPr>
          <w:b/>
        </w:rPr>
        <w:t>Cz.1</w:t>
      </w:r>
      <w:r>
        <w:rPr>
          <w:b/>
        </w:rPr>
        <w:t>.</w:t>
      </w:r>
      <w:r w:rsidRPr="00045562">
        <w:rPr>
          <w:b/>
        </w:rPr>
        <w:t xml:space="preserve"> Materiały papiernicze i </w:t>
      </w:r>
      <w:r>
        <w:rPr>
          <w:b/>
        </w:rPr>
        <w:t xml:space="preserve"> biurowe:</w:t>
      </w:r>
    </w:p>
    <w:tbl>
      <w:tblPr>
        <w:tblStyle w:val="Tabela-Siatka"/>
        <w:tblpPr w:leftFromText="141" w:rightFromText="141" w:vertAnchor="text" w:horzAnchor="margin" w:tblpXSpec="center" w:tblpY="196"/>
        <w:tblW w:w="9072" w:type="dxa"/>
        <w:tblLayout w:type="fixed"/>
        <w:tblLook w:val="04A0" w:firstRow="1" w:lastRow="0" w:firstColumn="1" w:lastColumn="0" w:noHBand="0" w:noVBand="1"/>
      </w:tblPr>
      <w:tblGrid>
        <w:gridCol w:w="534"/>
        <w:gridCol w:w="5877"/>
        <w:gridCol w:w="785"/>
        <w:gridCol w:w="1876"/>
      </w:tblGrid>
      <w:tr w:rsidR="005C4006" w:rsidRPr="00162CCE" w:rsidTr="005C4006">
        <w:trPr>
          <w:trHeight w:val="549"/>
        </w:trPr>
        <w:tc>
          <w:tcPr>
            <w:tcW w:w="534"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ind w:right="-108"/>
              <w:jc w:val="center"/>
              <w:rPr>
                <w:rFonts w:cs="Times New Roman"/>
                <w:b/>
                <w:szCs w:val="24"/>
              </w:rPr>
            </w:pPr>
            <w:r>
              <w:rPr>
                <w:rFonts w:cs="Times New Roman"/>
                <w:b/>
                <w:szCs w:val="24"/>
              </w:rPr>
              <w:t>Lp.</w:t>
            </w:r>
          </w:p>
        </w:tc>
        <w:tc>
          <w:tcPr>
            <w:tcW w:w="5877"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rPr>
                <w:rFonts w:cs="Times New Roman"/>
                <w:b/>
                <w:szCs w:val="24"/>
              </w:rPr>
            </w:pPr>
            <w:r>
              <w:rPr>
                <w:rFonts w:cs="Times New Roman"/>
                <w:b/>
                <w:szCs w:val="24"/>
              </w:rPr>
              <w:t>Asortyment</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jc w:val="center"/>
              <w:rPr>
                <w:rFonts w:cs="Times New Roman"/>
                <w:b/>
                <w:szCs w:val="24"/>
              </w:rPr>
            </w:pPr>
            <w:proofErr w:type="spellStart"/>
            <w:r>
              <w:rPr>
                <w:rFonts w:cs="Times New Roman"/>
                <w:b/>
                <w:szCs w:val="24"/>
              </w:rPr>
              <w:t>J.m</w:t>
            </w:r>
            <w:proofErr w:type="spellEnd"/>
          </w:p>
        </w:tc>
        <w:tc>
          <w:tcPr>
            <w:tcW w:w="1876"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jc w:val="center"/>
              <w:rPr>
                <w:rFonts w:cs="Times New Roman"/>
                <w:b/>
                <w:szCs w:val="24"/>
              </w:rPr>
            </w:pPr>
            <w:r>
              <w:rPr>
                <w:rFonts w:cs="Times New Roman"/>
                <w:b/>
                <w:szCs w:val="24"/>
              </w:rPr>
              <w:t>Ilość</w:t>
            </w:r>
          </w:p>
        </w:tc>
      </w:tr>
      <w:tr w:rsidR="005C4006" w:rsidRPr="00162CCE" w:rsidTr="00FA56A9">
        <w:trPr>
          <w:trHeight w:val="555"/>
        </w:trPr>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5C4006">
            <w:pPr>
              <w:pStyle w:val="Akapitzlist"/>
              <w:numPr>
                <w:ilvl w:val="0"/>
                <w:numId w:val="18"/>
              </w:numPr>
              <w:spacing w:before="120" w:after="120"/>
              <w:ind w:left="426" w:hanging="426"/>
              <w:jc w:val="center"/>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rPr>
                <w:rFonts w:cs="Times New Roman"/>
                <w:sz w:val="22"/>
              </w:rPr>
            </w:pPr>
            <w:r w:rsidRPr="00E2110C">
              <w:rPr>
                <w:rFonts w:cs="Times New Roman"/>
                <w:sz w:val="22"/>
              </w:rPr>
              <w:t>Papier  kolorowy format  A4</w:t>
            </w:r>
            <w:r w:rsidRPr="00E2110C">
              <w:rPr>
                <w:rFonts w:eastAsia="Times New Roman" w:cs="Times New Roman"/>
                <w:sz w:val="22"/>
                <w:lang w:eastAsia="pl-PL"/>
              </w:rPr>
              <w:t xml:space="preserve"> - mix kolorów </w:t>
            </w:r>
            <w:r w:rsidRPr="00E2110C">
              <w:rPr>
                <w:rFonts w:cs="Times New Roman"/>
                <w:sz w:val="22"/>
              </w:rPr>
              <w:t xml:space="preserve"> gramatura 80 g/m</w:t>
            </w:r>
            <w:r w:rsidRPr="00E2110C">
              <w:rPr>
                <w:rFonts w:cs="Times New Roman"/>
                <w:sz w:val="22"/>
                <w:vertAlign w:val="superscript"/>
              </w:rPr>
              <w:t>2</w:t>
            </w:r>
            <w:r w:rsidRPr="00E2110C">
              <w:rPr>
                <w:rFonts w:eastAsia="Times New Roman" w:cs="Times New Roman"/>
                <w:sz w:val="22"/>
                <w:lang w:eastAsia="pl-PL"/>
              </w:rPr>
              <w:t>, 100 arkuszy w opakowaniu</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sidRPr="00E2110C">
              <w:rPr>
                <w:rFonts w:cs="Times New Roman"/>
                <w:sz w:val="22"/>
              </w:rPr>
              <w:t>Ryza</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jc w:val="center"/>
              <w:rPr>
                <w:rFonts w:cs="Times New Roman"/>
                <w:sz w:val="22"/>
              </w:rPr>
            </w:pPr>
            <w:r w:rsidRPr="00E2110C">
              <w:rPr>
                <w:rFonts w:cs="Times New Roman"/>
                <w:sz w:val="22"/>
              </w:rPr>
              <w:t>5</w:t>
            </w:r>
          </w:p>
        </w:tc>
      </w:tr>
      <w:tr w:rsidR="005C4006" w:rsidRPr="00162CCE" w:rsidTr="00FA56A9">
        <w:tc>
          <w:tcPr>
            <w:tcW w:w="534" w:type="dxa"/>
            <w:tcBorders>
              <w:top w:val="single" w:sz="4" w:space="0" w:color="auto"/>
              <w:left w:val="single" w:sz="4" w:space="0" w:color="auto"/>
              <w:bottom w:val="single" w:sz="4" w:space="0" w:color="auto"/>
              <w:right w:val="single" w:sz="4" w:space="0" w:color="auto"/>
            </w:tcBorders>
            <w:hideMark/>
          </w:tcPr>
          <w:p w:rsidR="005C4006" w:rsidRPr="00E2110C" w:rsidRDefault="005C4006" w:rsidP="005C4006">
            <w:pPr>
              <w:pStyle w:val="Akapitzlist"/>
              <w:numPr>
                <w:ilvl w:val="0"/>
                <w:numId w:val="18"/>
              </w:numPr>
              <w:spacing w:before="120" w:after="120"/>
              <w:ind w:left="426" w:hanging="426"/>
              <w:rPr>
                <w:rFonts w:ascii="Times New Roman" w:hAnsi="Times New Roman"/>
                <w:sz w:val="22"/>
              </w:rPr>
            </w:pPr>
            <w:r w:rsidRPr="00E2110C">
              <w:rPr>
                <w:rFonts w:ascii="Times New Roman" w:hAnsi="Times New Roman"/>
                <w:sz w:val="22"/>
              </w:rPr>
              <w:t>4</w:t>
            </w:r>
          </w:p>
        </w:tc>
        <w:tc>
          <w:tcPr>
            <w:tcW w:w="5877" w:type="dxa"/>
            <w:tcBorders>
              <w:top w:val="single" w:sz="4" w:space="0" w:color="auto"/>
              <w:left w:val="single" w:sz="4" w:space="0" w:color="auto"/>
              <w:bottom w:val="single" w:sz="4" w:space="0" w:color="auto"/>
              <w:right w:val="single" w:sz="4" w:space="0" w:color="auto"/>
            </w:tcBorders>
            <w:vAlign w:val="center"/>
            <w:hideMark/>
          </w:tcPr>
          <w:p w:rsidR="005C4006" w:rsidRPr="00E2110C" w:rsidRDefault="005C4006" w:rsidP="00FA56A9">
            <w:pPr>
              <w:rPr>
                <w:rFonts w:cs="Times New Roman"/>
                <w:sz w:val="22"/>
              </w:rPr>
            </w:pPr>
            <w:r w:rsidRPr="00E2110C">
              <w:rPr>
                <w:rFonts w:cs="Times New Roman"/>
                <w:sz w:val="22"/>
              </w:rPr>
              <w:t>Brystol format:  A1</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sidRPr="00E2110C">
              <w:rPr>
                <w:rFonts w:cs="Times New Roman"/>
                <w:sz w:val="22"/>
              </w:rPr>
              <w:t>Szt</w:t>
            </w:r>
            <w:r w:rsidR="005C4006"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D758A6" w:rsidRPr="00E2110C" w:rsidRDefault="00D758A6" w:rsidP="00B4265B">
            <w:pPr>
              <w:rPr>
                <w:rFonts w:cs="Times New Roman"/>
                <w:sz w:val="22"/>
              </w:rPr>
            </w:pPr>
            <w:r w:rsidRPr="00E2110C">
              <w:rPr>
                <w:rFonts w:cs="Times New Roman"/>
                <w:sz w:val="22"/>
              </w:rPr>
              <w:t>Biały: 2</w:t>
            </w:r>
          </w:p>
          <w:p w:rsidR="00D758A6" w:rsidRPr="00E2110C" w:rsidRDefault="00D758A6" w:rsidP="00B4265B">
            <w:pPr>
              <w:rPr>
                <w:rFonts w:cs="Times New Roman"/>
                <w:sz w:val="22"/>
              </w:rPr>
            </w:pPr>
            <w:r w:rsidRPr="00E2110C">
              <w:rPr>
                <w:rFonts w:cs="Times New Roman"/>
                <w:sz w:val="22"/>
              </w:rPr>
              <w:t>Żółty:</w:t>
            </w:r>
            <w:r w:rsidR="00E2110C">
              <w:rPr>
                <w:rFonts w:cs="Times New Roman"/>
                <w:sz w:val="22"/>
              </w:rPr>
              <w:t xml:space="preserve"> </w:t>
            </w:r>
            <w:r w:rsidRPr="00E2110C">
              <w:rPr>
                <w:rFonts w:cs="Times New Roman"/>
                <w:sz w:val="22"/>
              </w:rPr>
              <w:t>2</w:t>
            </w:r>
          </w:p>
          <w:p w:rsidR="00D758A6" w:rsidRPr="00E2110C" w:rsidRDefault="00D758A6" w:rsidP="00B4265B">
            <w:pPr>
              <w:rPr>
                <w:rFonts w:cs="Times New Roman"/>
                <w:sz w:val="22"/>
              </w:rPr>
            </w:pPr>
            <w:r w:rsidRPr="00E2110C">
              <w:rPr>
                <w:rFonts w:cs="Times New Roman"/>
                <w:sz w:val="22"/>
              </w:rPr>
              <w:t>Czerwony:</w:t>
            </w:r>
            <w:r w:rsidR="00E2110C">
              <w:rPr>
                <w:rFonts w:cs="Times New Roman"/>
                <w:sz w:val="22"/>
              </w:rPr>
              <w:t xml:space="preserve"> </w:t>
            </w:r>
            <w:r w:rsidRPr="00E2110C">
              <w:rPr>
                <w:rFonts w:cs="Times New Roman"/>
                <w:sz w:val="22"/>
              </w:rPr>
              <w:t>2</w:t>
            </w:r>
          </w:p>
          <w:p w:rsidR="005C4006" w:rsidRDefault="00D758A6" w:rsidP="00B4265B">
            <w:pPr>
              <w:rPr>
                <w:rFonts w:cs="Times New Roman"/>
                <w:sz w:val="22"/>
              </w:rPr>
            </w:pPr>
            <w:r w:rsidRPr="00E2110C">
              <w:rPr>
                <w:rFonts w:cs="Times New Roman"/>
                <w:sz w:val="22"/>
              </w:rPr>
              <w:t>Niebieski: 2</w:t>
            </w:r>
          </w:p>
          <w:p w:rsidR="008615B4" w:rsidRDefault="008615B4" w:rsidP="00B4265B">
            <w:pPr>
              <w:rPr>
                <w:rFonts w:cs="Times New Roman"/>
                <w:sz w:val="22"/>
              </w:rPr>
            </w:pPr>
            <w:r>
              <w:rPr>
                <w:rFonts w:cs="Times New Roman"/>
                <w:sz w:val="22"/>
              </w:rPr>
              <w:t>Bordowy:5</w:t>
            </w:r>
          </w:p>
          <w:p w:rsidR="008615B4" w:rsidRDefault="008615B4" w:rsidP="00B4265B">
            <w:pPr>
              <w:rPr>
                <w:rFonts w:cs="Times New Roman"/>
                <w:sz w:val="22"/>
              </w:rPr>
            </w:pPr>
            <w:r>
              <w:rPr>
                <w:rFonts w:cs="Times New Roman"/>
                <w:sz w:val="22"/>
              </w:rPr>
              <w:t>Zielony jasny:5</w:t>
            </w:r>
          </w:p>
          <w:p w:rsidR="008615B4" w:rsidRPr="00E2110C" w:rsidRDefault="008615B4" w:rsidP="00B4265B">
            <w:pPr>
              <w:rPr>
                <w:rFonts w:cs="Times New Roman"/>
                <w:sz w:val="22"/>
              </w:rPr>
            </w:pPr>
            <w:r>
              <w:rPr>
                <w:rFonts w:cs="Times New Roman"/>
                <w:sz w:val="22"/>
              </w:rPr>
              <w:lastRenderedPageBreak/>
              <w:t>Zielony ciemny: 7</w:t>
            </w:r>
          </w:p>
        </w:tc>
      </w:tr>
      <w:tr w:rsidR="005C4006" w:rsidRPr="00162CCE" w:rsidTr="00FA56A9">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E2110C">
            <w:pPr>
              <w:pStyle w:val="Akapitzlist"/>
              <w:numPr>
                <w:ilvl w:val="0"/>
                <w:numId w:val="18"/>
              </w:numPr>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Markery do flipcharta   kolor czarny</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sidRPr="00E2110C">
              <w:rPr>
                <w:rFonts w:cs="Times New Roman"/>
                <w:sz w:val="22"/>
              </w:rPr>
              <w:t>Szt</w:t>
            </w:r>
            <w:r w:rsidR="005C4006"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D758A6" w:rsidP="00FA56A9">
            <w:pPr>
              <w:jc w:val="center"/>
              <w:rPr>
                <w:rFonts w:cs="Times New Roman"/>
                <w:sz w:val="22"/>
              </w:rPr>
            </w:pPr>
            <w:r w:rsidRPr="00E2110C">
              <w:rPr>
                <w:rFonts w:cs="Times New Roman"/>
                <w:sz w:val="22"/>
              </w:rPr>
              <w:t>10</w:t>
            </w:r>
          </w:p>
        </w:tc>
      </w:tr>
      <w:tr w:rsidR="005C4006" w:rsidRPr="005C4006" w:rsidTr="00FA56A9">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E2110C">
            <w:pPr>
              <w:pStyle w:val="Akapitzlist"/>
              <w:numPr>
                <w:ilvl w:val="0"/>
                <w:numId w:val="18"/>
              </w:numPr>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rPr>
                <w:rFonts w:eastAsia="Times New Roman" w:cs="Times New Roman"/>
                <w:sz w:val="22"/>
                <w:lang w:eastAsia="pl-PL"/>
              </w:rPr>
            </w:pPr>
            <w:r w:rsidRPr="00E2110C">
              <w:rPr>
                <w:rFonts w:cs="Times New Roman"/>
                <w:sz w:val="22"/>
              </w:rPr>
              <w:t xml:space="preserve">Długopis czarny, </w:t>
            </w:r>
            <w:r w:rsidRPr="00E2110C">
              <w:rPr>
                <w:rFonts w:eastAsia="Times New Roman" w:cs="Times New Roman"/>
                <w:sz w:val="22"/>
                <w:lang w:eastAsia="pl-PL"/>
              </w:rPr>
              <w:t xml:space="preserve"> średnica końcówki: 0,7 mm</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sidRPr="00E2110C">
              <w:rPr>
                <w:rFonts w:cs="Times New Roman"/>
                <w:sz w:val="22"/>
              </w:rPr>
              <w:t>Szt</w:t>
            </w:r>
            <w:r w:rsidR="005C4006"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jc w:val="center"/>
              <w:rPr>
                <w:rFonts w:cs="Times New Roman"/>
                <w:sz w:val="22"/>
              </w:rPr>
            </w:pPr>
            <w:r w:rsidRPr="00E2110C">
              <w:rPr>
                <w:rFonts w:cs="Times New Roman"/>
                <w:sz w:val="22"/>
              </w:rPr>
              <w:t>10</w:t>
            </w:r>
          </w:p>
        </w:tc>
      </w:tr>
      <w:tr w:rsidR="0051757C" w:rsidRPr="005C4006" w:rsidTr="00FA56A9">
        <w:tc>
          <w:tcPr>
            <w:tcW w:w="534" w:type="dxa"/>
            <w:tcBorders>
              <w:top w:val="single" w:sz="4" w:space="0" w:color="auto"/>
              <w:left w:val="single" w:sz="4" w:space="0" w:color="auto"/>
              <w:bottom w:val="single" w:sz="4" w:space="0" w:color="auto"/>
              <w:right w:val="single" w:sz="4" w:space="0" w:color="auto"/>
            </w:tcBorders>
          </w:tcPr>
          <w:p w:rsidR="0051757C" w:rsidRPr="00E2110C" w:rsidRDefault="0051757C" w:rsidP="00E2110C">
            <w:pPr>
              <w:pStyle w:val="Akapitzlist"/>
              <w:numPr>
                <w:ilvl w:val="0"/>
                <w:numId w:val="18"/>
              </w:numPr>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1757C" w:rsidRPr="00E2110C" w:rsidRDefault="0051757C" w:rsidP="00FA56A9">
            <w:pPr>
              <w:rPr>
                <w:rFonts w:eastAsia="Times New Roman" w:cs="Times New Roman"/>
                <w:sz w:val="22"/>
                <w:lang w:eastAsia="pl-PL"/>
              </w:rPr>
            </w:pPr>
            <w:r w:rsidRPr="00E2110C">
              <w:rPr>
                <w:rFonts w:cs="Times New Roman"/>
                <w:sz w:val="22"/>
              </w:rPr>
              <w:t xml:space="preserve">Długopis czerwony, </w:t>
            </w:r>
            <w:r w:rsidRPr="00E2110C">
              <w:rPr>
                <w:rFonts w:eastAsia="Times New Roman" w:cs="Times New Roman"/>
                <w:sz w:val="22"/>
                <w:lang w:eastAsia="pl-PL"/>
              </w:rPr>
              <w:t xml:space="preserve"> średnica końcówki: 0,7 mm</w:t>
            </w:r>
          </w:p>
        </w:tc>
        <w:tc>
          <w:tcPr>
            <w:tcW w:w="785" w:type="dxa"/>
            <w:tcBorders>
              <w:top w:val="single" w:sz="4" w:space="0" w:color="auto"/>
              <w:left w:val="single" w:sz="4" w:space="0" w:color="auto"/>
              <w:bottom w:val="single" w:sz="4" w:space="0" w:color="auto"/>
              <w:right w:val="single" w:sz="4" w:space="0" w:color="auto"/>
            </w:tcBorders>
            <w:vAlign w:val="center"/>
          </w:tcPr>
          <w:p w:rsidR="0051757C" w:rsidRPr="00E2110C" w:rsidRDefault="00E2110C" w:rsidP="00FA56A9">
            <w:pPr>
              <w:jc w:val="center"/>
              <w:rPr>
                <w:rFonts w:cs="Times New Roman"/>
                <w:sz w:val="22"/>
              </w:rPr>
            </w:pPr>
            <w:r w:rsidRPr="00E2110C">
              <w:rPr>
                <w:rFonts w:cs="Times New Roman"/>
                <w:sz w:val="22"/>
              </w:rPr>
              <w:t>Szt</w:t>
            </w:r>
            <w:r w:rsidR="0051757C"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51757C" w:rsidRPr="00E2110C" w:rsidRDefault="0051757C" w:rsidP="00FA56A9">
            <w:pPr>
              <w:jc w:val="center"/>
              <w:rPr>
                <w:rFonts w:cs="Times New Roman"/>
                <w:sz w:val="22"/>
              </w:rPr>
            </w:pPr>
            <w:r w:rsidRPr="00E2110C">
              <w:rPr>
                <w:rFonts w:cs="Times New Roman"/>
                <w:sz w:val="22"/>
              </w:rPr>
              <w:t>10</w:t>
            </w:r>
          </w:p>
        </w:tc>
      </w:tr>
      <w:tr w:rsidR="005C4006" w:rsidRPr="00162CCE" w:rsidTr="00FA56A9">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E2110C">
            <w:pPr>
              <w:pStyle w:val="Akapitzlist"/>
              <w:numPr>
                <w:ilvl w:val="0"/>
                <w:numId w:val="18"/>
              </w:numPr>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rPr>
                <w:rFonts w:cs="Times New Roman"/>
                <w:sz w:val="22"/>
              </w:rPr>
            </w:pPr>
            <w:r w:rsidRPr="00E2110C">
              <w:rPr>
                <w:rFonts w:cs="Times New Roman"/>
                <w:sz w:val="22"/>
              </w:rPr>
              <w:t xml:space="preserve">Długopis niebieski, </w:t>
            </w:r>
            <w:r w:rsidRPr="00E2110C">
              <w:rPr>
                <w:rFonts w:eastAsia="Times New Roman" w:cs="Times New Roman"/>
                <w:sz w:val="22"/>
                <w:lang w:eastAsia="pl-PL"/>
              </w:rPr>
              <w:t xml:space="preserve"> Średnica końcówki: 0,7 mm</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sidRPr="00E2110C">
              <w:rPr>
                <w:rFonts w:cs="Times New Roman"/>
                <w:sz w:val="22"/>
              </w:rPr>
              <w:t>Szt</w:t>
            </w:r>
            <w:r w:rsidR="005C4006"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jc w:val="center"/>
              <w:rPr>
                <w:rFonts w:cs="Times New Roman"/>
                <w:sz w:val="22"/>
              </w:rPr>
            </w:pPr>
            <w:r w:rsidRPr="00E2110C">
              <w:rPr>
                <w:rFonts w:cs="Times New Roman"/>
                <w:sz w:val="22"/>
              </w:rPr>
              <w:t>20</w:t>
            </w:r>
          </w:p>
        </w:tc>
      </w:tr>
      <w:tr w:rsidR="005C4006" w:rsidRPr="00162CCE" w:rsidTr="00FA56A9">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E2110C">
            <w:pPr>
              <w:pStyle w:val="Akapitzlist"/>
              <w:numPr>
                <w:ilvl w:val="0"/>
                <w:numId w:val="18"/>
              </w:numPr>
              <w:tabs>
                <w:tab w:val="left" w:pos="0"/>
              </w:tabs>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51757C" w:rsidP="00FA56A9">
            <w:pPr>
              <w:rPr>
                <w:rFonts w:eastAsia="Times New Roman" w:cs="Times New Roman"/>
                <w:sz w:val="22"/>
                <w:lang w:eastAsia="pl-PL"/>
              </w:rPr>
            </w:pPr>
            <w:r w:rsidRPr="00E2110C">
              <w:rPr>
                <w:rFonts w:cs="Times New Roman"/>
                <w:sz w:val="22"/>
              </w:rPr>
              <w:t xml:space="preserve">Masa mocująca 50g,  </w:t>
            </w:r>
            <w:r w:rsidRPr="00E2110C">
              <w:rPr>
                <w:rFonts w:eastAsia="Times New Roman" w:cs="Times New Roman"/>
                <w:sz w:val="22"/>
                <w:lang w:eastAsia="pl-PL"/>
              </w:rPr>
              <w:t>biała samoprzylepna, do przytwierdzania  małych przedmiotów do różnych powierzchni</w:t>
            </w:r>
            <w:r w:rsidR="00E2110C">
              <w:rPr>
                <w:rFonts w:eastAsia="Times New Roman" w:cs="Times New Roman"/>
                <w:sz w:val="22"/>
                <w:lang w:eastAsia="pl-PL"/>
              </w:rPr>
              <w:t xml:space="preserve">. </w:t>
            </w:r>
            <w:r w:rsidRPr="00E2110C">
              <w:rPr>
                <w:rFonts w:eastAsia="Times New Roman" w:cs="Times New Roman"/>
                <w:sz w:val="22"/>
                <w:lang w:eastAsia="pl-PL"/>
              </w:rPr>
              <w:t xml:space="preserve"> 80 porcji</w:t>
            </w:r>
            <w:r w:rsidR="00E2110C">
              <w:rPr>
                <w:rFonts w:eastAsia="Times New Roman" w:cs="Times New Roman"/>
                <w:sz w:val="22"/>
                <w:lang w:eastAsia="pl-PL"/>
              </w:rPr>
              <w:t xml:space="preserve"> w opak.</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sidRPr="00E2110C">
              <w:rPr>
                <w:rFonts w:cs="Times New Roman"/>
                <w:sz w:val="22"/>
              </w:rPr>
              <w:t>Opak</w:t>
            </w:r>
            <w:r w:rsidR="005C4006"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51757C" w:rsidP="00FA56A9">
            <w:pPr>
              <w:jc w:val="center"/>
              <w:rPr>
                <w:rFonts w:cs="Times New Roman"/>
                <w:sz w:val="22"/>
              </w:rPr>
            </w:pPr>
            <w:r w:rsidRPr="00E2110C">
              <w:rPr>
                <w:rFonts w:cs="Times New Roman"/>
                <w:sz w:val="22"/>
              </w:rPr>
              <w:t>10</w:t>
            </w:r>
          </w:p>
        </w:tc>
      </w:tr>
      <w:tr w:rsidR="005C4006" w:rsidRPr="00162CCE" w:rsidTr="00FA56A9">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E2110C">
            <w:pPr>
              <w:pStyle w:val="Akapitzlist"/>
              <w:numPr>
                <w:ilvl w:val="0"/>
                <w:numId w:val="18"/>
              </w:numPr>
              <w:tabs>
                <w:tab w:val="left" w:pos="0"/>
              </w:tabs>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 xml:space="preserve">Zszywacz  </w:t>
            </w:r>
            <w:r w:rsidR="00E2110C">
              <w:rPr>
                <w:rFonts w:ascii="Times New Roman" w:hAnsi="Times New Roman" w:cs="Times New Roman"/>
                <w:b w:val="0"/>
                <w:color w:val="auto"/>
                <w:sz w:val="22"/>
                <w:szCs w:val="22"/>
              </w:rPr>
              <w:t xml:space="preserve">plastikowej obudowie , zszywa </w:t>
            </w:r>
            <w:r w:rsidRPr="00E2110C">
              <w:rPr>
                <w:rFonts w:ascii="Times New Roman" w:hAnsi="Times New Roman" w:cs="Times New Roman"/>
                <w:b w:val="0"/>
                <w:color w:val="auto"/>
                <w:sz w:val="22"/>
                <w:szCs w:val="22"/>
              </w:rPr>
              <w:t>jednorazowo do 25 kartek, na zszywki 24/6.</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Pr>
                <w:rFonts w:cs="Times New Roman"/>
                <w:sz w:val="22"/>
              </w:rPr>
              <w:t>Szt.</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51757C" w:rsidP="00FA56A9">
            <w:pPr>
              <w:jc w:val="center"/>
              <w:rPr>
                <w:rFonts w:cs="Times New Roman"/>
                <w:sz w:val="22"/>
              </w:rPr>
            </w:pPr>
            <w:r w:rsidRPr="00E2110C">
              <w:rPr>
                <w:rFonts w:cs="Times New Roman"/>
                <w:sz w:val="22"/>
              </w:rPr>
              <w:t>1</w:t>
            </w:r>
          </w:p>
        </w:tc>
      </w:tr>
      <w:tr w:rsidR="005C4006" w:rsidRPr="00162CCE" w:rsidTr="00FA56A9">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E2110C">
            <w:pPr>
              <w:pStyle w:val="Akapitzlist"/>
              <w:numPr>
                <w:ilvl w:val="0"/>
                <w:numId w:val="18"/>
              </w:numPr>
              <w:tabs>
                <w:tab w:val="left" w:pos="0"/>
              </w:tabs>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4321C1" w:rsidP="00FA56A9">
            <w:pPr>
              <w:pStyle w:val="Nagwek1"/>
              <w:spacing w:before="0"/>
              <w:outlineLvl w:val="0"/>
              <w:rPr>
                <w:rFonts w:ascii="Times New Roman" w:hAnsi="Times New Roman" w:cs="Times New Roman"/>
                <w:b w:val="0"/>
                <w:color w:val="auto"/>
                <w:sz w:val="22"/>
                <w:szCs w:val="22"/>
              </w:rPr>
            </w:pPr>
            <w:proofErr w:type="spellStart"/>
            <w:r w:rsidRPr="00E2110C">
              <w:rPr>
                <w:rFonts w:ascii="Times New Roman" w:hAnsi="Times New Roman" w:cs="Times New Roman"/>
                <w:b w:val="0"/>
                <w:color w:val="auto"/>
                <w:sz w:val="22"/>
                <w:szCs w:val="22"/>
              </w:rPr>
              <w:t>Rozszywacz</w:t>
            </w:r>
            <w:proofErr w:type="spellEnd"/>
            <w:r w:rsidRPr="00E2110C">
              <w:rPr>
                <w:rFonts w:ascii="Times New Roman" w:hAnsi="Times New Roman" w:cs="Times New Roman"/>
                <w:b w:val="0"/>
                <w:color w:val="auto"/>
                <w:sz w:val="22"/>
                <w:szCs w:val="22"/>
              </w:rPr>
              <w:t xml:space="preserve"> mały biurowy do zszywek</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Pr>
                <w:rFonts w:cs="Times New Roman"/>
                <w:sz w:val="22"/>
              </w:rPr>
              <w:t>Szt.</w:t>
            </w:r>
            <w:r w:rsidR="004321C1"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4321C1" w:rsidP="00FA56A9">
            <w:pPr>
              <w:jc w:val="center"/>
              <w:rPr>
                <w:rFonts w:cs="Times New Roman"/>
                <w:sz w:val="22"/>
              </w:rPr>
            </w:pPr>
            <w:r w:rsidRPr="00E2110C">
              <w:rPr>
                <w:rFonts w:cs="Times New Roman"/>
                <w:sz w:val="22"/>
              </w:rPr>
              <w:t>2</w:t>
            </w:r>
          </w:p>
        </w:tc>
      </w:tr>
      <w:tr w:rsidR="004321C1" w:rsidRPr="00162CCE" w:rsidTr="00FA56A9">
        <w:tc>
          <w:tcPr>
            <w:tcW w:w="534" w:type="dxa"/>
            <w:tcBorders>
              <w:top w:val="single" w:sz="4" w:space="0" w:color="auto"/>
              <w:left w:val="single" w:sz="4" w:space="0" w:color="auto"/>
              <w:bottom w:val="single" w:sz="4" w:space="0" w:color="auto"/>
              <w:right w:val="single" w:sz="4" w:space="0" w:color="auto"/>
            </w:tcBorders>
          </w:tcPr>
          <w:p w:rsidR="004321C1" w:rsidRPr="00E2110C" w:rsidRDefault="004321C1" w:rsidP="00E2110C">
            <w:pPr>
              <w:pStyle w:val="Akapitzlist"/>
              <w:numPr>
                <w:ilvl w:val="0"/>
                <w:numId w:val="18"/>
              </w:numPr>
              <w:tabs>
                <w:tab w:val="left" w:pos="0"/>
              </w:tabs>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4321C1" w:rsidRPr="00E2110C" w:rsidRDefault="004321C1"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Dziurkacz  metalowy  do 20 kartek z ogranicznikiem formatów</w:t>
            </w:r>
          </w:p>
        </w:tc>
        <w:tc>
          <w:tcPr>
            <w:tcW w:w="785" w:type="dxa"/>
            <w:tcBorders>
              <w:top w:val="single" w:sz="4" w:space="0" w:color="auto"/>
              <w:left w:val="single" w:sz="4" w:space="0" w:color="auto"/>
              <w:bottom w:val="single" w:sz="4" w:space="0" w:color="auto"/>
              <w:right w:val="single" w:sz="4" w:space="0" w:color="auto"/>
            </w:tcBorders>
            <w:vAlign w:val="center"/>
          </w:tcPr>
          <w:p w:rsidR="004321C1" w:rsidRPr="00E2110C" w:rsidRDefault="004321C1" w:rsidP="00FA56A9">
            <w:pPr>
              <w:jc w:val="center"/>
              <w:rPr>
                <w:rFonts w:cs="Times New Roman"/>
                <w:sz w:val="22"/>
              </w:rPr>
            </w:pPr>
          </w:p>
        </w:tc>
        <w:tc>
          <w:tcPr>
            <w:tcW w:w="1876" w:type="dxa"/>
            <w:tcBorders>
              <w:top w:val="single" w:sz="4" w:space="0" w:color="auto"/>
              <w:left w:val="single" w:sz="4" w:space="0" w:color="auto"/>
              <w:bottom w:val="single" w:sz="4" w:space="0" w:color="auto"/>
              <w:right w:val="single" w:sz="4" w:space="0" w:color="auto"/>
            </w:tcBorders>
            <w:vAlign w:val="center"/>
          </w:tcPr>
          <w:p w:rsidR="004321C1" w:rsidRPr="00E2110C" w:rsidRDefault="004321C1" w:rsidP="00FA56A9">
            <w:pPr>
              <w:jc w:val="center"/>
              <w:rPr>
                <w:rFonts w:cs="Times New Roman"/>
                <w:sz w:val="22"/>
              </w:rPr>
            </w:pPr>
            <w:r w:rsidRPr="00E2110C">
              <w:rPr>
                <w:rFonts w:cs="Times New Roman"/>
                <w:sz w:val="22"/>
              </w:rPr>
              <w:t>1</w:t>
            </w:r>
          </w:p>
        </w:tc>
      </w:tr>
      <w:tr w:rsidR="00424293" w:rsidRPr="00162CCE" w:rsidTr="00FA56A9">
        <w:tc>
          <w:tcPr>
            <w:tcW w:w="534" w:type="dxa"/>
            <w:tcBorders>
              <w:top w:val="single" w:sz="4" w:space="0" w:color="auto"/>
              <w:left w:val="single" w:sz="4" w:space="0" w:color="auto"/>
              <w:bottom w:val="single" w:sz="4" w:space="0" w:color="auto"/>
              <w:right w:val="single" w:sz="4" w:space="0" w:color="auto"/>
            </w:tcBorders>
          </w:tcPr>
          <w:p w:rsidR="00424293" w:rsidRPr="00E2110C" w:rsidRDefault="00424293" w:rsidP="00E2110C">
            <w:pPr>
              <w:pStyle w:val="Akapitzlist"/>
              <w:numPr>
                <w:ilvl w:val="0"/>
                <w:numId w:val="18"/>
              </w:numPr>
              <w:tabs>
                <w:tab w:val="left" w:pos="0"/>
              </w:tabs>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424293" w:rsidRPr="00E2110C" w:rsidRDefault="00424293"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Temperówka podwójna  z pojemnikiem  do kredek i ołówków normalnej i dużej średnicy.</w:t>
            </w:r>
          </w:p>
        </w:tc>
        <w:tc>
          <w:tcPr>
            <w:tcW w:w="785" w:type="dxa"/>
            <w:tcBorders>
              <w:top w:val="single" w:sz="4" w:space="0" w:color="auto"/>
              <w:left w:val="single" w:sz="4" w:space="0" w:color="auto"/>
              <w:bottom w:val="single" w:sz="4" w:space="0" w:color="auto"/>
              <w:right w:val="single" w:sz="4" w:space="0" w:color="auto"/>
            </w:tcBorders>
            <w:vAlign w:val="center"/>
          </w:tcPr>
          <w:p w:rsidR="00424293" w:rsidRPr="00E2110C" w:rsidRDefault="00424293" w:rsidP="00FA56A9">
            <w:pPr>
              <w:jc w:val="center"/>
              <w:rPr>
                <w:rFonts w:cs="Times New Roman"/>
                <w:sz w:val="22"/>
              </w:rPr>
            </w:pPr>
            <w:r w:rsidRPr="00E2110C">
              <w:rPr>
                <w:rFonts w:cs="Times New Roman"/>
                <w:sz w:val="22"/>
              </w:rPr>
              <w:t>Szt.</w:t>
            </w:r>
          </w:p>
        </w:tc>
        <w:tc>
          <w:tcPr>
            <w:tcW w:w="1876" w:type="dxa"/>
            <w:tcBorders>
              <w:top w:val="single" w:sz="4" w:space="0" w:color="auto"/>
              <w:left w:val="single" w:sz="4" w:space="0" w:color="auto"/>
              <w:bottom w:val="single" w:sz="4" w:space="0" w:color="auto"/>
              <w:right w:val="single" w:sz="4" w:space="0" w:color="auto"/>
            </w:tcBorders>
            <w:vAlign w:val="center"/>
          </w:tcPr>
          <w:p w:rsidR="00424293" w:rsidRPr="00E2110C" w:rsidRDefault="00424293" w:rsidP="00FA56A9">
            <w:pPr>
              <w:jc w:val="center"/>
              <w:rPr>
                <w:rFonts w:cs="Times New Roman"/>
                <w:sz w:val="22"/>
              </w:rPr>
            </w:pPr>
            <w:r w:rsidRPr="00E2110C">
              <w:rPr>
                <w:rFonts w:cs="Times New Roman"/>
                <w:sz w:val="22"/>
              </w:rPr>
              <w:t>10</w:t>
            </w:r>
          </w:p>
        </w:tc>
      </w:tr>
      <w:tr w:rsidR="00424293" w:rsidRPr="00162CCE" w:rsidTr="00FA56A9">
        <w:tc>
          <w:tcPr>
            <w:tcW w:w="534" w:type="dxa"/>
            <w:tcBorders>
              <w:top w:val="single" w:sz="4" w:space="0" w:color="auto"/>
              <w:left w:val="single" w:sz="4" w:space="0" w:color="auto"/>
              <w:bottom w:val="single" w:sz="4" w:space="0" w:color="auto"/>
              <w:right w:val="single" w:sz="4" w:space="0" w:color="auto"/>
            </w:tcBorders>
          </w:tcPr>
          <w:p w:rsidR="00424293" w:rsidRPr="00E2110C" w:rsidRDefault="00424293" w:rsidP="00E2110C">
            <w:pPr>
              <w:pStyle w:val="Akapitzlist"/>
              <w:numPr>
                <w:ilvl w:val="0"/>
                <w:numId w:val="18"/>
              </w:numPr>
              <w:tabs>
                <w:tab w:val="left" w:pos="0"/>
              </w:tabs>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424293" w:rsidRPr="00E2110C" w:rsidRDefault="00424293"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Korektor w piórze 12</w:t>
            </w:r>
            <w:r w:rsidR="00E2110C">
              <w:rPr>
                <w:rFonts w:ascii="Times New Roman" w:hAnsi="Times New Roman" w:cs="Times New Roman"/>
                <w:b w:val="0"/>
                <w:color w:val="auto"/>
                <w:sz w:val="22"/>
                <w:szCs w:val="22"/>
              </w:rPr>
              <w:t xml:space="preserve"> </w:t>
            </w:r>
            <w:r w:rsidRPr="00E2110C">
              <w:rPr>
                <w:rFonts w:ascii="Times New Roman" w:hAnsi="Times New Roman" w:cs="Times New Roman"/>
                <w:b w:val="0"/>
                <w:color w:val="auto"/>
                <w:sz w:val="22"/>
                <w:szCs w:val="22"/>
              </w:rPr>
              <w:t>ml płaski</w:t>
            </w:r>
          </w:p>
        </w:tc>
        <w:tc>
          <w:tcPr>
            <w:tcW w:w="785" w:type="dxa"/>
            <w:tcBorders>
              <w:top w:val="single" w:sz="4" w:space="0" w:color="auto"/>
              <w:left w:val="single" w:sz="4" w:space="0" w:color="auto"/>
              <w:bottom w:val="single" w:sz="4" w:space="0" w:color="auto"/>
              <w:right w:val="single" w:sz="4" w:space="0" w:color="auto"/>
            </w:tcBorders>
            <w:vAlign w:val="center"/>
          </w:tcPr>
          <w:p w:rsidR="00424293" w:rsidRPr="00E2110C" w:rsidRDefault="00E2110C" w:rsidP="00FA56A9">
            <w:pPr>
              <w:jc w:val="center"/>
              <w:rPr>
                <w:rFonts w:cs="Times New Roman"/>
                <w:sz w:val="22"/>
              </w:rPr>
            </w:pPr>
            <w:r>
              <w:rPr>
                <w:rFonts w:cs="Times New Roman"/>
                <w:sz w:val="22"/>
              </w:rPr>
              <w:t>Szt.</w:t>
            </w:r>
          </w:p>
        </w:tc>
        <w:tc>
          <w:tcPr>
            <w:tcW w:w="1876" w:type="dxa"/>
            <w:tcBorders>
              <w:top w:val="single" w:sz="4" w:space="0" w:color="auto"/>
              <w:left w:val="single" w:sz="4" w:space="0" w:color="auto"/>
              <w:bottom w:val="single" w:sz="4" w:space="0" w:color="auto"/>
              <w:right w:val="single" w:sz="4" w:space="0" w:color="auto"/>
            </w:tcBorders>
            <w:vAlign w:val="center"/>
          </w:tcPr>
          <w:p w:rsidR="00424293" w:rsidRPr="00E2110C" w:rsidRDefault="00424293" w:rsidP="00FA56A9">
            <w:pPr>
              <w:jc w:val="center"/>
              <w:rPr>
                <w:rFonts w:cs="Times New Roman"/>
                <w:sz w:val="22"/>
              </w:rPr>
            </w:pPr>
            <w:r w:rsidRPr="00E2110C">
              <w:rPr>
                <w:rFonts w:cs="Times New Roman"/>
                <w:sz w:val="22"/>
              </w:rPr>
              <w:t>3</w:t>
            </w:r>
          </w:p>
        </w:tc>
      </w:tr>
      <w:tr w:rsidR="00424293" w:rsidRPr="00162CCE" w:rsidTr="00FA56A9">
        <w:tc>
          <w:tcPr>
            <w:tcW w:w="534" w:type="dxa"/>
            <w:tcBorders>
              <w:top w:val="single" w:sz="4" w:space="0" w:color="auto"/>
              <w:left w:val="single" w:sz="4" w:space="0" w:color="auto"/>
              <w:bottom w:val="single" w:sz="4" w:space="0" w:color="auto"/>
              <w:right w:val="single" w:sz="4" w:space="0" w:color="auto"/>
            </w:tcBorders>
          </w:tcPr>
          <w:p w:rsidR="00424293" w:rsidRPr="00E2110C" w:rsidRDefault="00424293" w:rsidP="00E2110C">
            <w:pPr>
              <w:pStyle w:val="Akapitzlist"/>
              <w:numPr>
                <w:ilvl w:val="0"/>
                <w:numId w:val="18"/>
              </w:numPr>
              <w:tabs>
                <w:tab w:val="left" w:pos="0"/>
              </w:tabs>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424293" w:rsidRPr="00E2110C" w:rsidRDefault="00E2110C"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G</w:t>
            </w:r>
            <w:r w:rsidR="00424293" w:rsidRPr="00E2110C">
              <w:rPr>
                <w:rFonts w:ascii="Times New Roman" w:hAnsi="Times New Roman" w:cs="Times New Roman"/>
                <w:b w:val="0"/>
                <w:color w:val="auto"/>
                <w:sz w:val="22"/>
                <w:szCs w:val="22"/>
              </w:rPr>
              <w:t>umka do mazania  do wymazywania rysunków  wykonanych ołówkami, kredkami oraz węglem</w:t>
            </w:r>
            <w:r>
              <w:rPr>
                <w:rFonts w:ascii="Times New Roman" w:hAnsi="Times New Roman" w:cs="Times New Roman"/>
                <w:b w:val="0"/>
                <w:color w:val="auto"/>
                <w:sz w:val="22"/>
                <w:szCs w:val="22"/>
              </w:rPr>
              <w:t xml:space="preserve">  </w:t>
            </w:r>
            <w:r w:rsidR="00424293" w:rsidRPr="00E2110C">
              <w:rPr>
                <w:rFonts w:ascii="Times New Roman" w:hAnsi="Times New Roman" w:cs="Times New Roman"/>
                <w:b w:val="0"/>
                <w:color w:val="auto"/>
                <w:sz w:val="22"/>
                <w:szCs w:val="22"/>
              </w:rPr>
              <w:t>oraz do wycierania atramentu z pióra z papieru oraz matowej folii kreślarskiej</w:t>
            </w:r>
          </w:p>
        </w:tc>
        <w:tc>
          <w:tcPr>
            <w:tcW w:w="785" w:type="dxa"/>
            <w:tcBorders>
              <w:top w:val="single" w:sz="4" w:space="0" w:color="auto"/>
              <w:left w:val="single" w:sz="4" w:space="0" w:color="auto"/>
              <w:bottom w:val="single" w:sz="4" w:space="0" w:color="auto"/>
              <w:right w:val="single" w:sz="4" w:space="0" w:color="auto"/>
            </w:tcBorders>
            <w:vAlign w:val="center"/>
          </w:tcPr>
          <w:p w:rsidR="00424293" w:rsidRPr="00E2110C" w:rsidRDefault="00E2110C" w:rsidP="00FA56A9">
            <w:pPr>
              <w:jc w:val="center"/>
              <w:rPr>
                <w:rFonts w:cs="Times New Roman"/>
                <w:sz w:val="22"/>
              </w:rPr>
            </w:pPr>
            <w:r w:rsidRPr="00E2110C">
              <w:rPr>
                <w:rFonts w:cs="Times New Roman"/>
                <w:sz w:val="22"/>
              </w:rPr>
              <w:t>Szt</w:t>
            </w:r>
            <w:r>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424293" w:rsidRPr="00E2110C" w:rsidRDefault="00424293" w:rsidP="00FA56A9">
            <w:pPr>
              <w:jc w:val="center"/>
              <w:rPr>
                <w:rFonts w:cs="Times New Roman"/>
                <w:sz w:val="22"/>
              </w:rPr>
            </w:pPr>
            <w:r w:rsidRPr="00E2110C">
              <w:rPr>
                <w:rFonts w:cs="Times New Roman"/>
                <w:sz w:val="22"/>
              </w:rPr>
              <w:t>20</w:t>
            </w:r>
          </w:p>
        </w:tc>
      </w:tr>
      <w:tr w:rsidR="00424293" w:rsidRPr="00162CCE" w:rsidTr="00FA56A9">
        <w:tc>
          <w:tcPr>
            <w:tcW w:w="534" w:type="dxa"/>
            <w:tcBorders>
              <w:top w:val="single" w:sz="4" w:space="0" w:color="auto"/>
              <w:left w:val="single" w:sz="4" w:space="0" w:color="auto"/>
              <w:bottom w:val="single" w:sz="4" w:space="0" w:color="auto"/>
              <w:right w:val="single" w:sz="4" w:space="0" w:color="auto"/>
            </w:tcBorders>
          </w:tcPr>
          <w:p w:rsidR="00424293" w:rsidRPr="00E2110C" w:rsidRDefault="00424293" w:rsidP="00E2110C">
            <w:pPr>
              <w:pStyle w:val="Akapitzlist"/>
              <w:numPr>
                <w:ilvl w:val="0"/>
                <w:numId w:val="18"/>
              </w:numPr>
              <w:tabs>
                <w:tab w:val="left" w:pos="0"/>
              </w:tabs>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424293" w:rsidRPr="00E2110C" w:rsidRDefault="00E2110C"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Kreda</w:t>
            </w:r>
            <w:r w:rsidR="00424293" w:rsidRPr="00E2110C">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k</w:t>
            </w:r>
            <w:r w:rsidR="00424293" w:rsidRPr="00E2110C">
              <w:rPr>
                <w:rFonts w:ascii="Times New Roman" w:hAnsi="Times New Roman" w:cs="Times New Roman"/>
                <w:b w:val="0"/>
                <w:color w:val="auto"/>
                <w:sz w:val="22"/>
                <w:szCs w:val="22"/>
              </w:rPr>
              <w:t xml:space="preserve">olorowa </w:t>
            </w:r>
            <w:r>
              <w:rPr>
                <w:rFonts w:ascii="Times New Roman" w:hAnsi="Times New Roman" w:cs="Times New Roman"/>
                <w:b w:val="0"/>
                <w:color w:val="auto"/>
                <w:sz w:val="22"/>
                <w:szCs w:val="22"/>
              </w:rPr>
              <w:t>n</w:t>
            </w:r>
            <w:r w:rsidR="00424293" w:rsidRPr="00E2110C">
              <w:rPr>
                <w:rFonts w:ascii="Times New Roman" w:hAnsi="Times New Roman" w:cs="Times New Roman"/>
                <w:b w:val="0"/>
                <w:color w:val="auto"/>
                <w:sz w:val="22"/>
                <w:szCs w:val="22"/>
              </w:rPr>
              <w:t>iepyląca, nietoksyczna</w:t>
            </w:r>
            <w:r>
              <w:rPr>
                <w:rFonts w:ascii="Times New Roman" w:hAnsi="Times New Roman" w:cs="Times New Roman"/>
                <w:b w:val="0"/>
                <w:color w:val="auto"/>
                <w:sz w:val="22"/>
                <w:szCs w:val="22"/>
              </w:rPr>
              <w:t>,</w:t>
            </w:r>
            <w:r w:rsidR="00424293" w:rsidRPr="00E2110C">
              <w:rPr>
                <w:rFonts w:ascii="Times New Roman" w:hAnsi="Times New Roman" w:cs="Times New Roman"/>
                <w:b w:val="0"/>
                <w:color w:val="auto"/>
                <w:sz w:val="22"/>
                <w:szCs w:val="22"/>
              </w:rPr>
              <w:t xml:space="preserve"> 4  </w:t>
            </w:r>
            <w:r>
              <w:rPr>
                <w:rFonts w:ascii="Times New Roman" w:hAnsi="Times New Roman" w:cs="Times New Roman"/>
                <w:b w:val="0"/>
                <w:color w:val="auto"/>
                <w:sz w:val="22"/>
                <w:szCs w:val="22"/>
              </w:rPr>
              <w:t>k</w:t>
            </w:r>
            <w:r w:rsidR="00424293" w:rsidRPr="00E2110C">
              <w:rPr>
                <w:rFonts w:ascii="Times New Roman" w:hAnsi="Times New Roman" w:cs="Times New Roman"/>
                <w:b w:val="0"/>
                <w:color w:val="auto"/>
                <w:sz w:val="22"/>
                <w:szCs w:val="22"/>
              </w:rPr>
              <w:t>olory</w:t>
            </w:r>
            <w:r w:rsidR="005E146D" w:rsidRPr="00E2110C">
              <w:rPr>
                <w:rFonts w:ascii="Times New Roman" w:hAnsi="Times New Roman" w:cs="Times New Roman"/>
                <w:b w:val="0"/>
                <w:color w:val="auto"/>
                <w:sz w:val="22"/>
                <w:szCs w:val="22"/>
              </w:rPr>
              <w:t>. Opakowanie 100 sztuk</w:t>
            </w:r>
          </w:p>
        </w:tc>
        <w:tc>
          <w:tcPr>
            <w:tcW w:w="785" w:type="dxa"/>
            <w:tcBorders>
              <w:top w:val="single" w:sz="4" w:space="0" w:color="auto"/>
              <w:left w:val="single" w:sz="4" w:space="0" w:color="auto"/>
              <w:bottom w:val="single" w:sz="4" w:space="0" w:color="auto"/>
              <w:right w:val="single" w:sz="4" w:space="0" w:color="auto"/>
            </w:tcBorders>
            <w:vAlign w:val="center"/>
          </w:tcPr>
          <w:p w:rsidR="00424293" w:rsidRPr="00E2110C" w:rsidRDefault="005E146D" w:rsidP="00FA56A9">
            <w:pPr>
              <w:jc w:val="center"/>
              <w:rPr>
                <w:rFonts w:cs="Times New Roman"/>
                <w:sz w:val="22"/>
              </w:rPr>
            </w:pPr>
            <w:r w:rsidRPr="00E2110C">
              <w:rPr>
                <w:rFonts w:cs="Times New Roman"/>
                <w:sz w:val="22"/>
              </w:rPr>
              <w:t>Opak.</w:t>
            </w:r>
          </w:p>
        </w:tc>
        <w:tc>
          <w:tcPr>
            <w:tcW w:w="1876" w:type="dxa"/>
            <w:tcBorders>
              <w:top w:val="single" w:sz="4" w:space="0" w:color="auto"/>
              <w:left w:val="single" w:sz="4" w:space="0" w:color="auto"/>
              <w:bottom w:val="single" w:sz="4" w:space="0" w:color="auto"/>
              <w:right w:val="single" w:sz="4" w:space="0" w:color="auto"/>
            </w:tcBorders>
            <w:vAlign w:val="center"/>
          </w:tcPr>
          <w:p w:rsidR="00424293" w:rsidRPr="00E2110C" w:rsidRDefault="005E146D" w:rsidP="00FA56A9">
            <w:pPr>
              <w:jc w:val="center"/>
              <w:rPr>
                <w:rFonts w:cs="Times New Roman"/>
                <w:sz w:val="22"/>
              </w:rPr>
            </w:pPr>
            <w:r w:rsidRPr="00E2110C">
              <w:rPr>
                <w:rFonts w:cs="Times New Roman"/>
                <w:sz w:val="22"/>
              </w:rPr>
              <w:t>1</w:t>
            </w:r>
          </w:p>
        </w:tc>
      </w:tr>
      <w:tr w:rsidR="005E146D" w:rsidRPr="00162CCE" w:rsidTr="00FA56A9">
        <w:tc>
          <w:tcPr>
            <w:tcW w:w="534" w:type="dxa"/>
            <w:tcBorders>
              <w:top w:val="single" w:sz="4" w:space="0" w:color="auto"/>
              <w:left w:val="single" w:sz="4" w:space="0" w:color="auto"/>
              <w:bottom w:val="single" w:sz="4" w:space="0" w:color="auto"/>
              <w:right w:val="single" w:sz="4" w:space="0" w:color="auto"/>
            </w:tcBorders>
          </w:tcPr>
          <w:p w:rsidR="005E146D" w:rsidRPr="00E2110C" w:rsidRDefault="005E146D" w:rsidP="00E2110C">
            <w:pPr>
              <w:pStyle w:val="Akapitzlist"/>
              <w:numPr>
                <w:ilvl w:val="0"/>
                <w:numId w:val="18"/>
              </w:numPr>
              <w:tabs>
                <w:tab w:val="left" w:pos="0"/>
              </w:tabs>
              <w:spacing w:before="120" w:after="120"/>
              <w:ind w:left="426" w:hanging="426"/>
              <w:rPr>
                <w:rFonts w:ascii="Times New Roman" w:hAnsi="Times New Roman"/>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E146D" w:rsidRPr="00E2110C" w:rsidRDefault="005E146D" w:rsidP="00FA56A9">
            <w:pPr>
              <w:pStyle w:val="NormalnyWeb"/>
              <w:spacing w:before="0" w:beforeAutospacing="0" w:after="0" w:afterAutospacing="0"/>
              <w:rPr>
                <w:sz w:val="22"/>
                <w:szCs w:val="22"/>
              </w:rPr>
            </w:pPr>
            <w:r w:rsidRPr="00E2110C">
              <w:rPr>
                <w:bCs/>
                <w:kern w:val="36"/>
                <w:sz w:val="22"/>
                <w:szCs w:val="22"/>
              </w:rPr>
              <w:t>Gumki recepturki mix kolorów o średnicy 6-8 cm w pudełku lub jako kula</w:t>
            </w:r>
          </w:p>
        </w:tc>
        <w:tc>
          <w:tcPr>
            <w:tcW w:w="785" w:type="dxa"/>
            <w:tcBorders>
              <w:top w:val="single" w:sz="4" w:space="0" w:color="auto"/>
              <w:left w:val="single" w:sz="4" w:space="0" w:color="auto"/>
              <w:bottom w:val="single" w:sz="4" w:space="0" w:color="auto"/>
              <w:right w:val="single" w:sz="4" w:space="0" w:color="auto"/>
            </w:tcBorders>
            <w:vAlign w:val="center"/>
          </w:tcPr>
          <w:p w:rsidR="005E146D" w:rsidRPr="00E2110C" w:rsidRDefault="005E146D" w:rsidP="00FA56A9">
            <w:pPr>
              <w:jc w:val="center"/>
              <w:rPr>
                <w:rFonts w:cs="Times New Roman"/>
                <w:sz w:val="22"/>
              </w:rPr>
            </w:pPr>
            <w:r w:rsidRPr="00E2110C">
              <w:rPr>
                <w:rFonts w:cs="Times New Roman"/>
                <w:sz w:val="22"/>
              </w:rPr>
              <w:t>Opak</w:t>
            </w:r>
          </w:p>
        </w:tc>
        <w:tc>
          <w:tcPr>
            <w:tcW w:w="1876" w:type="dxa"/>
            <w:tcBorders>
              <w:top w:val="single" w:sz="4" w:space="0" w:color="auto"/>
              <w:left w:val="single" w:sz="4" w:space="0" w:color="auto"/>
              <w:bottom w:val="single" w:sz="4" w:space="0" w:color="auto"/>
              <w:right w:val="single" w:sz="4" w:space="0" w:color="auto"/>
            </w:tcBorders>
            <w:vAlign w:val="center"/>
          </w:tcPr>
          <w:p w:rsidR="005E146D" w:rsidRPr="00E2110C" w:rsidRDefault="005E146D" w:rsidP="00FA56A9">
            <w:pPr>
              <w:jc w:val="center"/>
              <w:rPr>
                <w:rFonts w:cs="Times New Roman"/>
                <w:sz w:val="22"/>
              </w:rPr>
            </w:pPr>
            <w:r w:rsidRPr="00E2110C">
              <w:rPr>
                <w:rFonts w:cs="Times New Roman"/>
                <w:sz w:val="22"/>
              </w:rPr>
              <w:t>3</w:t>
            </w:r>
          </w:p>
        </w:tc>
      </w:tr>
      <w:tr w:rsidR="005C4006" w:rsidRPr="00162CCE" w:rsidTr="00FA56A9">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Ołówki grafitowe  miękkie</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sidRPr="00E2110C">
              <w:rPr>
                <w:rFonts w:cs="Times New Roman"/>
                <w:sz w:val="22"/>
              </w:rPr>
              <w:t>Szt</w:t>
            </w:r>
            <w:r w:rsidR="005C4006"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51757C" w:rsidP="00FA56A9">
            <w:pPr>
              <w:jc w:val="center"/>
              <w:rPr>
                <w:rFonts w:cs="Times New Roman"/>
                <w:sz w:val="22"/>
              </w:rPr>
            </w:pPr>
            <w:r w:rsidRPr="00E2110C">
              <w:rPr>
                <w:rFonts w:cs="Times New Roman"/>
                <w:sz w:val="22"/>
              </w:rPr>
              <w:t>60</w:t>
            </w:r>
          </w:p>
        </w:tc>
      </w:tr>
      <w:tr w:rsidR="005C4006" w:rsidRPr="00162CCE" w:rsidTr="00FA56A9">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rPr>
                <w:rFonts w:eastAsia="Times New Roman" w:cs="Times New Roman"/>
                <w:sz w:val="22"/>
                <w:lang w:eastAsia="pl-PL"/>
              </w:rPr>
            </w:pPr>
            <w:r w:rsidRPr="00E2110C">
              <w:rPr>
                <w:rFonts w:cs="Times New Roman"/>
                <w:sz w:val="22"/>
              </w:rPr>
              <w:t xml:space="preserve">Plastelina szkolna </w:t>
            </w:r>
            <w:r w:rsidRPr="00E2110C">
              <w:rPr>
                <w:rFonts w:eastAsia="Times New Roman" w:cs="Times New Roman"/>
                <w:sz w:val="22"/>
                <w:lang w:eastAsia="pl-PL"/>
              </w:rPr>
              <w:t>12 kolorów</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sidRPr="00E2110C">
              <w:rPr>
                <w:rFonts w:cs="Times New Roman"/>
                <w:sz w:val="22"/>
              </w:rPr>
              <w:t>Opak</w:t>
            </w:r>
            <w:r w:rsidR="005C4006"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51757C" w:rsidP="00FA56A9">
            <w:pPr>
              <w:jc w:val="center"/>
              <w:rPr>
                <w:rFonts w:cs="Times New Roman"/>
                <w:sz w:val="22"/>
              </w:rPr>
            </w:pPr>
            <w:r w:rsidRPr="00E2110C">
              <w:rPr>
                <w:rFonts w:cs="Times New Roman"/>
                <w:sz w:val="22"/>
              </w:rPr>
              <w:t>10</w:t>
            </w:r>
          </w:p>
        </w:tc>
      </w:tr>
      <w:tr w:rsidR="005C4006" w:rsidRPr="00162CCE" w:rsidTr="00FA56A9">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pStyle w:val="NormalnyWeb"/>
              <w:spacing w:before="0" w:beforeAutospacing="0" w:after="0" w:afterAutospacing="0"/>
              <w:rPr>
                <w:sz w:val="22"/>
                <w:szCs w:val="22"/>
              </w:rPr>
            </w:pPr>
            <w:r w:rsidRPr="00E2110C">
              <w:rPr>
                <w:sz w:val="22"/>
                <w:szCs w:val="22"/>
              </w:rPr>
              <w:t xml:space="preserve">Linijka </w:t>
            </w:r>
            <w:r w:rsidR="0051757C" w:rsidRPr="00E2110C">
              <w:rPr>
                <w:sz w:val="22"/>
                <w:szCs w:val="22"/>
              </w:rPr>
              <w:t>20</w:t>
            </w:r>
            <w:r w:rsidRPr="00E2110C">
              <w:rPr>
                <w:sz w:val="22"/>
                <w:szCs w:val="22"/>
              </w:rPr>
              <w:t xml:space="preserve"> cm  </w:t>
            </w:r>
            <w:r w:rsidRPr="00E2110C">
              <w:rPr>
                <w:bCs/>
                <w:sz w:val="22"/>
                <w:szCs w:val="22"/>
              </w:rPr>
              <w:t xml:space="preserve"> </w:t>
            </w:r>
            <w:r w:rsidR="00E2110C">
              <w:rPr>
                <w:sz w:val="22"/>
                <w:szCs w:val="22"/>
              </w:rPr>
              <w:t xml:space="preserve">z </w:t>
            </w:r>
            <w:r w:rsidRPr="00E2110C">
              <w:rPr>
                <w:sz w:val="22"/>
                <w:szCs w:val="22"/>
              </w:rPr>
              <w:t>paskiem ułatwiającym odczytywanie</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sidRPr="00E2110C">
              <w:rPr>
                <w:rFonts w:cs="Times New Roman"/>
                <w:sz w:val="22"/>
              </w:rPr>
              <w:t>Szt</w:t>
            </w:r>
            <w:r w:rsidR="005C4006"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51757C" w:rsidP="00FA56A9">
            <w:pPr>
              <w:jc w:val="center"/>
              <w:rPr>
                <w:rFonts w:cs="Times New Roman"/>
                <w:sz w:val="22"/>
              </w:rPr>
            </w:pPr>
            <w:r w:rsidRPr="00E2110C">
              <w:rPr>
                <w:rFonts w:cs="Times New Roman"/>
                <w:sz w:val="22"/>
              </w:rPr>
              <w:t>5</w:t>
            </w:r>
          </w:p>
        </w:tc>
      </w:tr>
      <w:tr w:rsidR="005C4006" w:rsidRPr="00162CCE" w:rsidTr="00FA56A9">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Taśma samoprzylepna szerokość 13</w:t>
            </w:r>
            <w:r w:rsidR="00E2110C">
              <w:rPr>
                <w:rFonts w:ascii="Times New Roman" w:hAnsi="Times New Roman" w:cs="Times New Roman"/>
                <w:b w:val="0"/>
                <w:color w:val="auto"/>
                <w:sz w:val="22"/>
                <w:szCs w:val="22"/>
              </w:rPr>
              <w:t xml:space="preserve"> </w:t>
            </w:r>
            <w:r w:rsidRPr="00E2110C">
              <w:rPr>
                <w:rFonts w:ascii="Times New Roman" w:hAnsi="Times New Roman" w:cs="Times New Roman"/>
                <w:b w:val="0"/>
                <w:color w:val="auto"/>
                <w:sz w:val="22"/>
                <w:szCs w:val="22"/>
              </w:rPr>
              <w:t>mm.</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sidRPr="00E2110C">
              <w:rPr>
                <w:rFonts w:cs="Times New Roman"/>
                <w:sz w:val="22"/>
              </w:rPr>
              <w:t>Szt</w:t>
            </w:r>
            <w:r w:rsidR="005C4006"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51757C" w:rsidP="00FA56A9">
            <w:pPr>
              <w:jc w:val="center"/>
              <w:rPr>
                <w:rFonts w:cs="Times New Roman"/>
                <w:sz w:val="22"/>
              </w:rPr>
            </w:pPr>
            <w:r w:rsidRPr="00E2110C">
              <w:rPr>
                <w:rFonts w:cs="Times New Roman"/>
                <w:sz w:val="22"/>
              </w:rPr>
              <w:t>3</w:t>
            </w:r>
          </w:p>
        </w:tc>
      </w:tr>
      <w:tr w:rsidR="005C4006" w:rsidRPr="00162CCE" w:rsidTr="00FA56A9">
        <w:tc>
          <w:tcPr>
            <w:tcW w:w="534" w:type="dxa"/>
            <w:tcBorders>
              <w:top w:val="single" w:sz="4" w:space="0" w:color="auto"/>
              <w:left w:val="single" w:sz="4" w:space="0" w:color="auto"/>
              <w:bottom w:val="single" w:sz="4" w:space="0" w:color="auto"/>
              <w:right w:val="single" w:sz="4" w:space="0" w:color="auto"/>
            </w:tcBorders>
          </w:tcPr>
          <w:p w:rsidR="005C4006" w:rsidRPr="00E2110C" w:rsidRDefault="005C4006"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C4006" w:rsidRPr="00E2110C" w:rsidRDefault="005C4006"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Koszulki na dokumenty A-4 groszkowe</w:t>
            </w:r>
          </w:p>
        </w:tc>
        <w:tc>
          <w:tcPr>
            <w:tcW w:w="785" w:type="dxa"/>
            <w:tcBorders>
              <w:top w:val="single" w:sz="4" w:space="0" w:color="auto"/>
              <w:left w:val="single" w:sz="4" w:space="0" w:color="auto"/>
              <w:bottom w:val="single" w:sz="4" w:space="0" w:color="auto"/>
              <w:right w:val="single" w:sz="4" w:space="0" w:color="auto"/>
            </w:tcBorders>
            <w:vAlign w:val="center"/>
          </w:tcPr>
          <w:p w:rsidR="005C4006" w:rsidRPr="00E2110C" w:rsidRDefault="00E2110C" w:rsidP="00FA56A9">
            <w:pPr>
              <w:jc w:val="center"/>
              <w:rPr>
                <w:rFonts w:cs="Times New Roman"/>
                <w:sz w:val="22"/>
              </w:rPr>
            </w:pPr>
            <w:r w:rsidRPr="00E2110C">
              <w:rPr>
                <w:rFonts w:cs="Times New Roman"/>
                <w:sz w:val="22"/>
              </w:rPr>
              <w:t>Opak</w:t>
            </w:r>
          </w:p>
        </w:tc>
        <w:tc>
          <w:tcPr>
            <w:tcW w:w="1876" w:type="dxa"/>
            <w:tcBorders>
              <w:top w:val="single" w:sz="4" w:space="0" w:color="auto"/>
              <w:left w:val="single" w:sz="4" w:space="0" w:color="auto"/>
              <w:bottom w:val="single" w:sz="4" w:space="0" w:color="auto"/>
              <w:right w:val="single" w:sz="4" w:space="0" w:color="auto"/>
            </w:tcBorders>
            <w:vAlign w:val="center"/>
          </w:tcPr>
          <w:p w:rsidR="005C4006" w:rsidRPr="00E2110C" w:rsidRDefault="0051757C" w:rsidP="00FA56A9">
            <w:pPr>
              <w:jc w:val="center"/>
              <w:rPr>
                <w:rFonts w:cs="Times New Roman"/>
                <w:sz w:val="22"/>
              </w:rPr>
            </w:pPr>
            <w:r w:rsidRPr="00E2110C">
              <w:rPr>
                <w:rFonts w:cs="Times New Roman"/>
                <w:sz w:val="22"/>
              </w:rPr>
              <w:t>12</w:t>
            </w:r>
          </w:p>
        </w:tc>
      </w:tr>
      <w:tr w:rsidR="005E146D" w:rsidRPr="00162CCE" w:rsidTr="00FA56A9">
        <w:tc>
          <w:tcPr>
            <w:tcW w:w="534" w:type="dxa"/>
            <w:tcBorders>
              <w:top w:val="single" w:sz="4" w:space="0" w:color="auto"/>
              <w:left w:val="single" w:sz="4" w:space="0" w:color="auto"/>
              <w:bottom w:val="single" w:sz="4" w:space="0" w:color="auto"/>
              <w:right w:val="single" w:sz="4" w:space="0" w:color="auto"/>
            </w:tcBorders>
          </w:tcPr>
          <w:p w:rsidR="005E146D" w:rsidRPr="00E2110C" w:rsidRDefault="005E146D"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E146D" w:rsidRPr="00E2110C" w:rsidRDefault="005E146D" w:rsidP="00FA56A9">
            <w:pPr>
              <w:rPr>
                <w:rFonts w:cs="Times New Roman"/>
                <w:sz w:val="22"/>
              </w:rPr>
            </w:pPr>
            <w:r w:rsidRPr="00E2110C">
              <w:rPr>
                <w:rFonts w:cs="Times New Roman"/>
                <w:sz w:val="22"/>
              </w:rPr>
              <w:t xml:space="preserve">Bibuła karbowana </w:t>
            </w:r>
          </w:p>
        </w:tc>
        <w:tc>
          <w:tcPr>
            <w:tcW w:w="785" w:type="dxa"/>
            <w:tcBorders>
              <w:top w:val="single" w:sz="4" w:space="0" w:color="auto"/>
              <w:left w:val="single" w:sz="4" w:space="0" w:color="auto"/>
              <w:bottom w:val="single" w:sz="4" w:space="0" w:color="auto"/>
              <w:right w:val="single" w:sz="4" w:space="0" w:color="auto"/>
            </w:tcBorders>
            <w:vAlign w:val="center"/>
          </w:tcPr>
          <w:p w:rsidR="005E146D" w:rsidRPr="00E2110C" w:rsidRDefault="00E2110C" w:rsidP="00FA56A9">
            <w:pPr>
              <w:jc w:val="center"/>
              <w:rPr>
                <w:rFonts w:cs="Times New Roman"/>
                <w:sz w:val="22"/>
              </w:rPr>
            </w:pPr>
            <w:r w:rsidRPr="00E2110C">
              <w:rPr>
                <w:rFonts w:cs="Times New Roman"/>
                <w:sz w:val="22"/>
              </w:rPr>
              <w:t>Szt</w:t>
            </w:r>
            <w:r w:rsidR="005E146D" w:rsidRPr="00E2110C">
              <w:rPr>
                <w:rFonts w:cs="Times New Roman"/>
                <w:sz w:val="22"/>
              </w:rPr>
              <w:t>.</w:t>
            </w:r>
          </w:p>
        </w:tc>
        <w:tc>
          <w:tcPr>
            <w:tcW w:w="1876" w:type="dxa"/>
            <w:tcBorders>
              <w:top w:val="single" w:sz="4" w:space="0" w:color="auto"/>
              <w:left w:val="single" w:sz="4" w:space="0" w:color="auto"/>
              <w:bottom w:val="single" w:sz="4" w:space="0" w:color="auto"/>
              <w:right w:val="single" w:sz="4" w:space="0" w:color="auto"/>
            </w:tcBorders>
            <w:vAlign w:val="center"/>
          </w:tcPr>
          <w:p w:rsidR="00FA56A9" w:rsidRDefault="00FA56A9" w:rsidP="00B4265B">
            <w:pPr>
              <w:rPr>
                <w:rFonts w:cs="Times New Roman"/>
                <w:sz w:val="22"/>
              </w:rPr>
            </w:pPr>
            <w:r>
              <w:rPr>
                <w:rFonts w:cs="Times New Roman"/>
                <w:sz w:val="22"/>
              </w:rPr>
              <w:t>Czerwona: 6</w:t>
            </w:r>
          </w:p>
          <w:p w:rsidR="005E146D" w:rsidRPr="00E2110C" w:rsidRDefault="005E146D" w:rsidP="00B4265B">
            <w:pPr>
              <w:rPr>
                <w:rFonts w:cs="Times New Roman"/>
                <w:sz w:val="22"/>
              </w:rPr>
            </w:pPr>
            <w:r w:rsidRPr="00E2110C">
              <w:rPr>
                <w:rFonts w:cs="Times New Roman"/>
                <w:sz w:val="22"/>
              </w:rPr>
              <w:t>Biała:</w:t>
            </w:r>
            <w:r w:rsidR="00E2110C">
              <w:rPr>
                <w:rFonts w:cs="Times New Roman"/>
                <w:sz w:val="22"/>
              </w:rPr>
              <w:t xml:space="preserve"> </w:t>
            </w:r>
            <w:r w:rsidRPr="00E2110C">
              <w:rPr>
                <w:rFonts w:cs="Times New Roman"/>
                <w:sz w:val="22"/>
              </w:rPr>
              <w:t>5</w:t>
            </w:r>
          </w:p>
          <w:p w:rsidR="005E146D" w:rsidRPr="00E2110C" w:rsidRDefault="005E146D" w:rsidP="00B4265B">
            <w:pPr>
              <w:rPr>
                <w:rFonts w:cs="Times New Roman"/>
                <w:sz w:val="22"/>
              </w:rPr>
            </w:pPr>
            <w:r w:rsidRPr="00E2110C">
              <w:rPr>
                <w:rFonts w:cs="Times New Roman"/>
                <w:sz w:val="22"/>
              </w:rPr>
              <w:t>Zielona: 5</w:t>
            </w:r>
          </w:p>
          <w:p w:rsidR="005E146D" w:rsidRPr="00E2110C" w:rsidRDefault="00FA56A9" w:rsidP="00B4265B">
            <w:pPr>
              <w:rPr>
                <w:rFonts w:cs="Times New Roman"/>
                <w:sz w:val="22"/>
              </w:rPr>
            </w:pPr>
            <w:r w:rsidRPr="00E2110C">
              <w:rPr>
                <w:rFonts w:cs="Times New Roman"/>
                <w:sz w:val="22"/>
              </w:rPr>
              <w:t>Żółta</w:t>
            </w:r>
            <w:r w:rsidR="005E146D" w:rsidRPr="00E2110C">
              <w:rPr>
                <w:rFonts w:cs="Times New Roman"/>
                <w:sz w:val="22"/>
              </w:rPr>
              <w:t>:</w:t>
            </w:r>
            <w:r w:rsidR="00E2110C">
              <w:rPr>
                <w:rFonts w:cs="Times New Roman"/>
                <w:sz w:val="22"/>
              </w:rPr>
              <w:t xml:space="preserve"> </w:t>
            </w:r>
            <w:r w:rsidR="005E146D" w:rsidRPr="00E2110C">
              <w:rPr>
                <w:rFonts w:cs="Times New Roman"/>
                <w:sz w:val="22"/>
              </w:rPr>
              <w:t>5</w:t>
            </w:r>
          </w:p>
          <w:p w:rsidR="005E146D" w:rsidRPr="00E2110C" w:rsidRDefault="005E146D" w:rsidP="00B4265B">
            <w:pPr>
              <w:rPr>
                <w:rFonts w:cs="Times New Roman"/>
                <w:sz w:val="22"/>
              </w:rPr>
            </w:pPr>
            <w:r w:rsidRPr="00E2110C">
              <w:rPr>
                <w:rFonts w:cs="Times New Roman"/>
                <w:sz w:val="22"/>
              </w:rPr>
              <w:t>Czerwona: 6</w:t>
            </w:r>
          </w:p>
          <w:p w:rsidR="005E146D" w:rsidRPr="00E2110C" w:rsidRDefault="005E146D" w:rsidP="00B4265B">
            <w:pPr>
              <w:rPr>
                <w:rFonts w:cs="Times New Roman"/>
                <w:sz w:val="22"/>
              </w:rPr>
            </w:pPr>
            <w:r w:rsidRPr="00E2110C">
              <w:rPr>
                <w:rFonts w:cs="Times New Roman"/>
                <w:sz w:val="22"/>
              </w:rPr>
              <w:t>Niebieska: 5</w:t>
            </w:r>
          </w:p>
          <w:p w:rsidR="005E146D" w:rsidRPr="00E2110C" w:rsidRDefault="005E146D" w:rsidP="00B4265B">
            <w:pPr>
              <w:rPr>
                <w:rFonts w:cs="Times New Roman"/>
                <w:sz w:val="22"/>
              </w:rPr>
            </w:pPr>
            <w:r w:rsidRPr="00E2110C">
              <w:rPr>
                <w:rFonts w:cs="Times New Roman"/>
                <w:sz w:val="22"/>
              </w:rPr>
              <w:t>Różowa:</w:t>
            </w:r>
            <w:r w:rsidR="00E2110C">
              <w:rPr>
                <w:rFonts w:cs="Times New Roman"/>
                <w:sz w:val="22"/>
              </w:rPr>
              <w:t xml:space="preserve"> </w:t>
            </w:r>
            <w:r w:rsidRPr="00E2110C">
              <w:rPr>
                <w:rFonts w:cs="Times New Roman"/>
                <w:sz w:val="22"/>
              </w:rPr>
              <w:t>5</w:t>
            </w:r>
          </w:p>
          <w:p w:rsidR="005E146D" w:rsidRPr="00E2110C" w:rsidRDefault="005E146D" w:rsidP="00B4265B">
            <w:pPr>
              <w:rPr>
                <w:rFonts w:cs="Times New Roman"/>
                <w:sz w:val="22"/>
              </w:rPr>
            </w:pPr>
            <w:r w:rsidRPr="00E2110C">
              <w:rPr>
                <w:rFonts w:cs="Times New Roman"/>
                <w:sz w:val="22"/>
              </w:rPr>
              <w:t>Pomarańczowa: 5</w:t>
            </w:r>
          </w:p>
          <w:p w:rsidR="005E146D" w:rsidRPr="00E2110C" w:rsidRDefault="005E146D" w:rsidP="00B4265B">
            <w:pPr>
              <w:rPr>
                <w:rFonts w:cs="Times New Roman"/>
                <w:sz w:val="22"/>
              </w:rPr>
            </w:pPr>
            <w:r w:rsidRPr="00E2110C">
              <w:rPr>
                <w:rFonts w:cs="Times New Roman"/>
                <w:sz w:val="22"/>
              </w:rPr>
              <w:t>Fioletowa: 5</w:t>
            </w:r>
          </w:p>
        </w:tc>
      </w:tr>
      <w:tr w:rsidR="005E146D" w:rsidRPr="00162CCE" w:rsidTr="00FA56A9">
        <w:tc>
          <w:tcPr>
            <w:tcW w:w="534" w:type="dxa"/>
            <w:tcBorders>
              <w:top w:val="single" w:sz="4" w:space="0" w:color="auto"/>
              <w:left w:val="single" w:sz="4" w:space="0" w:color="auto"/>
              <w:bottom w:val="single" w:sz="4" w:space="0" w:color="auto"/>
              <w:right w:val="single" w:sz="4" w:space="0" w:color="auto"/>
            </w:tcBorders>
          </w:tcPr>
          <w:p w:rsidR="005E146D" w:rsidRPr="00E2110C" w:rsidRDefault="005E146D"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D758A6" w:rsidRPr="00E2110C" w:rsidRDefault="00D758A6" w:rsidP="00FA56A9">
            <w:pPr>
              <w:rPr>
                <w:rFonts w:eastAsia="Times New Roman" w:cs="Times New Roman"/>
                <w:sz w:val="22"/>
                <w:lang w:eastAsia="pl-PL"/>
              </w:rPr>
            </w:pPr>
            <w:r w:rsidRPr="00E2110C">
              <w:rPr>
                <w:rFonts w:cs="Times New Roman"/>
                <w:sz w:val="22"/>
              </w:rPr>
              <w:t xml:space="preserve">Żelowe </w:t>
            </w:r>
            <w:r w:rsidR="00E2110C">
              <w:rPr>
                <w:rFonts w:cs="Times New Roman"/>
                <w:sz w:val="22"/>
              </w:rPr>
              <w:t>f</w:t>
            </w:r>
            <w:r w:rsidR="002F1848" w:rsidRPr="00E2110C">
              <w:rPr>
                <w:rFonts w:cs="Times New Roman"/>
                <w:sz w:val="22"/>
              </w:rPr>
              <w:t xml:space="preserve">arby do szkła witrażowe </w:t>
            </w:r>
            <w:r w:rsidRPr="00E2110C">
              <w:rPr>
                <w:rFonts w:cs="Times New Roman"/>
                <w:sz w:val="22"/>
              </w:rPr>
              <w:t xml:space="preserve"> w zestawie</w:t>
            </w:r>
            <w:r w:rsidR="00E2110C">
              <w:rPr>
                <w:rFonts w:cs="Times New Roman"/>
                <w:sz w:val="22"/>
              </w:rPr>
              <w:t xml:space="preserve">: </w:t>
            </w:r>
            <w:r w:rsidRPr="00E2110C">
              <w:rPr>
                <w:rFonts w:cs="Times New Roman"/>
                <w:sz w:val="22"/>
              </w:rPr>
              <w:t xml:space="preserve"> </w:t>
            </w:r>
            <w:r w:rsidRPr="00E2110C">
              <w:rPr>
                <w:rFonts w:eastAsia="Times New Roman" w:cs="Times New Roman"/>
                <w:sz w:val="22"/>
                <w:lang w:eastAsia="pl-PL"/>
              </w:rPr>
              <w:t>9 kolorów farb klasycznych</w:t>
            </w:r>
            <w:r w:rsidR="00E2110C">
              <w:rPr>
                <w:rFonts w:eastAsia="Times New Roman" w:cs="Times New Roman"/>
                <w:sz w:val="22"/>
                <w:lang w:eastAsia="pl-PL"/>
              </w:rPr>
              <w:t>, 1 farba z brokatem, k</w:t>
            </w:r>
            <w:r w:rsidR="00E2110C" w:rsidRPr="00E2110C">
              <w:rPr>
                <w:rFonts w:eastAsia="Times New Roman" w:cs="Times New Roman"/>
                <w:sz w:val="22"/>
                <w:lang w:eastAsia="pl-PL"/>
              </w:rPr>
              <w:t xml:space="preserve">ontur </w:t>
            </w:r>
            <w:r w:rsidRPr="00E2110C">
              <w:rPr>
                <w:rFonts w:eastAsia="Times New Roman" w:cs="Times New Roman"/>
                <w:sz w:val="22"/>
                <w:lang w:eastAsia="pl-PL"/>
              </w:rPr>
              <w:t>czarny i złoty</w:t>
            </w:r>
            <w:r w:rsidR="00E2110C">
              <w:rPr>
                <w:rFonts w:eastAsia="Times New Roman" w:cs="Times New Roman"/>
                <w:sz w:val="22"/>
                <w:lang w:eastAsia="pl-PL"/>
              </w:rPr>
              <w:t>, k</w:t>
            </w:r>
            <w:r w:rsidR="00E2110C" w:rsidRPr="00E2110C">
              <w:rPr>
                <w:rFonts w:eastAsia="Times New Roman" w:cs="Times New Roman"/>
                <w:sz w:val="22"/>
                <w:lang w:eastAsia="pl-PL"/>
              </w:rPr>
              <w:t xml:space="preserve">lej </w:t>
            </w:r>
            <w:r w:rsidR="00E2110C">
              <w:rPr>
                <w:rFonts w:eastAsia="Times New Roman" w:cs="Times New Roman"/>
                <w:sz w:val="22"/>
                <w:lang w:eastAsia="pl-PL"/>
              </w:rPr>
              <w:t xml:space="preserve">w </w:t>
            </w:r>
            <w:r w:rsidR="00E2110C">
              <w:rPr>
                <w:rFonts w:eastAsia="Times New Roman" w:cs="Times New Roman"/>
                <w:sz w:val="22"/>
                <w:lang w:eastAsia="pl-PL"/>
              </w:rPr>
              <w:lastRenderedPageBreak/>
              <w:t>sztyfcie 8 g, f</w:t>
            </w:r>
            <w:r w:rsidR="00E2110C" w:rsidRPr="00E2110C">
              <w:rPr>
                <w:rFonts w:eastAsia="Times New Roman" w:cs="Times New Roman"/>
                <w:sz w:val="22"/>
                <w:lang w:eastAsia="pl-PL"/>
              </w:rPr>
              <w:t xml:space="preserve">olie </w:t>
            </w:r>
            <w:r w:rsidRPr="00E2110C">
              <w:rPr>
                <w:rFonts w:eastAsia="Times New Roman" w:cs="Times New Roman"/>
                <w:sz w:val="22"/>
                <w:lang w:eastAsia="pl-PL"/>
              </w:rPr>
              <w:t>i wzorniki</w:t>
            </w:r>
            <w:r w:rsidR="00E2110C">
              <w:rPr>
                <w:rFonts w:eastAsia="Times New Roman" w:cs="Times New Roman"/>
                <w:sz w:val="22"/>
                <w:lang w:eastAsia="pl-PL"/>
              </w:rPr>
              <w:t xml:space="preserve">. </w:t>
            </w:r>
            <w:r w:rsidR="00E2110C" w:rsidRPr="00E2110C">
              <w:rPr>
                <w:rFonts w:eastAsia="Times New Roman" w:cs="Times New Roman"/>
                <w:sz w:val="22"/>
                <w:lang w:eastAsia="pl-PL"/>
              </w:rPr>
              <w:t xml:space="preserve">Pojemność </w:t>
            </w:r>
            <w:r w:rsidRPr="00E2110C">
              <w:rPr>
                <w:rFonts w:eastAsia="Times New Roman" w:cs="Times New Roman"/>
                <w:sz w:val="22"/>
                <w:lang w:eastAsia="pl-PL"/>
              </w:rPr>
              <w:t>farb 12 x 10,5 ml</w:t>
            </w:r>
          </w:p>
          <w:p w:rsidR="005E146D" w:rsidRPr="00E2110C" w:rsidRDefault="005E146D" w:rsidP="00FA56A9">
            <w:pPr>
              <w:pStyle w:val="Nagwek1"/>
              <w:spacing w:before="0"/>
              <w:outlineLvl w:val="0"/>
              <w:rPr>
                <w:rFonts w:ascii="Times New Roman" w:hAnsi="Times New Roman" w:cs="Times New Roman"/>
                <w:b w:val="0"/>
                <w:color w:val="auto"/>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rsidR="005E146D" w:rsidRPr="00E2110C" w:rsidRDefault="00E2110C" w:rsidP="00FA56A9">
            <w:pPr>
              <w:jc w:val="center"/>
              <w:rPr>
                <w:rFonts w:cs="Times New Roman"/>
                <w:sz w:val="22"/>
              </w:rPr>
            </w:pPr>
            <w:r>
              <w:rPr>
                <w:rFonts w:cs="Times New Roman"/>
                <w:sz w:val="22"/>
              </w:rPr>
              <w:lastRenderedPageBreak/>
              <w:t>Opak.</w:t>
            </w:r>
          </w:p>
        </w:tc>
        <w:tc>
          <w:tcPr>
            <w:tcW w:w="1876" w:type="dxa"/>
            <w:tcBorders>
              <w:top w:val="single" w:sz="4" w:space="0" w:color="auto"/>
              <w:left w:val="single" w:sz="4" w:space="0" w:color="auto"/>
              <w:bottom w:val="single" w:sz="4" w:space="0" w:color="auto"/>
              <w:right w:val="single" w:sz="4" w:space="0" w:color="auto"/>
            </w:tcBorders>
            <w:vAlign w:val="center"/>
          </w:tcPr>
          <w:p w:rsidR="005E146D" w:rsidRPr="00E2110C" w:rsidRDefault="00D758A6" w:rsidP="00FA56A9">
            <w:pPr>
              <w:jc w:val="center"/>
              <w:rPr>
                <w:rFonts w:cs="Times New Roman"/>
                <w:sz w:val="22"/>
              </w:rPr>
            </w:pPr>
            <w:r w:rsidRPr="00E2110C">
              <w:rPr>
                <w:rFonts w:cs="Times New Roman"/>
                <w:sz w:val="22"/>
              </w:rPr>
              <w:t>10</w:t>
            </w:r>
          </w:p>
        </w:tc>
      </w:tr>
      <w:tr w:rsidR="005E146D" w:rsidRPr="00162CCE" w:rsidTr="00FA56A9">
        <w:tc>
          <w:tcPr>
            <w:tcW w:w="534" w:type="dxa"/>
            <w:tcBorders>
              <w:top w:val="single" w:sz="4" w:space="0" w:color="auto"/>
              <w:left w:val="single" w:sz="4" w:space="0" w:color="auto"/>
              <w:bottom w:val="single" w:sz="4" w:space="0" w:color="auto"/>
              <w:right w:val="single" w:sz="4" w:space="0" w:color="auto"/>
            </w:tcBorders>
          </w:tcPr>
          <w:p w:rsidR="005E146D" w:rsidRPr="00E2110C" w:rsidRDefault="005E146D"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E146D" w:rsidRPr="00E2110C" w:rsidRDefault="002F1848"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Modelina termoutwardzalna 18 kolorów</w:t>
            </w:r>
          </w:p>
        </w:tc>
        <w:tc>
          <w:tcPr>
            <w:tcW w:w="785" w:type="dxa"/>
            <w:tcBorders>
              <w:top w:val="single" w:sz="4" w:space="0" w:color="auto"/>
              <w:left w:val="single" w:sz="4" w:space="0" w:color="auto"/>
              <w:bottom w:val="single" w:sz="4" w:space="0" w:color="auto"/>
              <w:right w:val="single" w:sz="4" w:space="0" w:color="auto"/>
            </w:tcBorders>
            <w:vAlign w:val="center"/>
          </w:tcPr>
          <w:p w:rsidR="005E146D" w:rsidRPr="00E2110C" w:rsidRDefault="002F1848" w:rsidP="00FA56A9">
            <w:pPr>
              <w:jc w:val="center"/>
              <w:rPr>
                <w:rFonts w:cs="Times New Roman"/>
                <w:sz w:val="22"/>
              </w:rPr>
            </w:pPr>
            <w:r w:rsidRPr="00E2110C">
              <w:rPr>
                <w:rFonts w:cs="Times New Roman"/>
                <w:sz w:val="22"/>
              </w:rPr>
              <w:t>Opak</w:t>
            </w:r>
          </w:p>
        </w:tc>
        <w:tc>
          <w:tcPr>
            <w:tcW w:w="1876" w:type="dxa"/>
            <w:tcBorders>
              <w:top w:val="single" w:sz="4" w:space="0" w:color="auto"/>
              <w:left w:val="single" w:sz="4" w:space="0" w:color="auto"/>
              <w:bottom w:val="single" w:sz="4" w:space="0" w:color="auto"/>
              <w:right w:val="single" w:sz="4" w:space="0" w:color="auto"/>
            </w:tcBorders>
            <w:vAlign w:val="center"/>
          </w:tcPr>
          <w:p w:rsidR="005E146D" w:rsidRPr="00E2110C" w:rsidRDefault="002F1848" w:rsidP="00FA56A9">
            <w:pPr>
              <w:jc w:val="center"/>
              <w:rPr>
                <w:rFonts w:cs="Times New Roman"/>
                <w:sz w:val="22"/>
              </w:rPr>
            </w:pPr>
            <w:r w:rsidRPr="00E2110C">
              <w:rPr>
                <w:rFonts w:cs="Times New Roman"/>
                <w:sz w:val="22"/>
              </w:rPr>
              <w:t>10</w:t>
            </w:r>
          </w:p>
        </w:tc>
      </w:tr>
      <w:tr w:rsidR="002F1848" w:rsidRPr="00162CCE" w:rsidTr="00FA56A9">
        <w:tc>
          <w:tcPr>
            <w:tcW w:w="534" w:type="dxa"/>
            <w:tcBorders>
              <w:top w:val="single" w:sz="4" w:space="0" w:color="auto"/>
              <w:left w:val="single" w:sz="4" w:space="0" w:color="auto"/>
              <w:bottom w:val="single" w:sz="4" w:space="0" w:color="auto"/>
              <w:right w:val="single" w:sz="4" w:space="0" w:color="auto"/>
            </w:tcBorders>
          </w:tcPr>
          <w:p w:rsidR="002F1848" w:rsidRPr="00E2110C" w:rsidRDefault="002F1848"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2F1848" w:rsidRPr="00E2110C" w:rsidRDefault="002F1848" w:rsidP="00FA56A9">
            <w:pPr>
              <w:rPr>
                <w:rFonts w:eastAsia="Times New Roman" w:cs="Times New Roman"/>
                <w:bCs/>
                <w:sz w:val="22"/>
                <w:lang w:eastAsia="pl-PL"/>
              </w:rPr>
            </w:pPr>
            <w:r w:rsidRPr="00E2110C">
              <w:rPr>
                <w:rFonts w:cs="Times New Roman"/>
                <w:sz w:val="22"/>
              </w:rPr>
              <w:t>Farby plakatowe,12 kolorów w opakowaniu</w:t>
            </w:r>
          </w:p>
        </w:tc>
        <w:tc>
          <w:tcPr>
            <w:tcW w:w="785" w:type="dxa"/>
            <w:tcBorders>
              <w:top w:val="single" w:sz="4" w:space="0" w:color="auto"/>
              <w:left w:val="single" w:sz="4" w:space="0" w:color="auto"/>
              <w:bottom w:val="single" w:sz="4" w:space="0" w:color="auto"/>
              <w:right w:val="single" w:sz="4" w:space="0" w:color="auto"/>
            </w:tcBorders>
            <w:vAlign w:val="center"/>
          </w:tcPr>
          <w:p w:rsidR="002F1848" w:rsidRPr="00E2110C" w:rsidRDefault="00FA56A9" w:rsidP="00FA56A9">
            <w:pPr>
              <w:jc w:val="center"/>
              <w:rPr>
                <w:rFonts w:cs="Times New Roman"/>
                <w:sz w:val="22"/>
              </w:rPr>
            </w:pPr>
            <w:r>
              <w:rPr>
                <w:rFonts w:cs="Times New Roman"/>
                <w:sz w:val="22"/>
              </w:rPr>
              <w:t>opak</w:t>
            </w:r>
          </w:p>
        </w:tc>
        <w:tc>
          <w:tcPr>
            <w:tcW w:w="1876" w:type="dxa"/>
            <w:tcBorders>
              <w:top w:val="single" w:sz="4" w:space="0" w:color="auto"/>
              <w:left w:val="single" w:sz="4" w:space="0" w:color="auto"/>
              <w:bottom w:val="single" w:sz="4" w:space="0" w:color="auto"/>
              <w:right w:val="single" w:sz="4" w:space="0" w:color="auto"/>
            </w:tcBorders>
            <w:vAlign w:val="center"/>
          </w:tcPr>
          <w:p w:rsidR="002F1848" w:rsidRPr="00E2110C" w:rsidRDefault="002F1848" w:rsidP="00FA56A9">
            <w:pPr>
              <w:jc w:val="center"/>
              <w:rPr>
                <w:rFonts w:cs="Times New Roman"/>
                <w:sz w:val="22"/>
              </w:rPr>
            </w:pPr>
            <w:r w:rsidRPr="00E2110C">
              <w:rPr>
                <w:rFonts w:cs="Times New Roman"/>
                <w:sz w:val="22"/>
              </w:rPr>
              <w:t>10</w:t>
            </w:r>
          </w:p>
        </w:tc>
      </w:tr>
      <w:tr w:rsidR="00D758A6" w:rsidRPr="00162CCE" w:rsidTr="00FA56A9">
        <w:tc>
          <w:tcPr>
            <w:tcW w:w="534" w:type="dxa"/>
            <w:tcBorders>
              <w:top w:val="single" w:sz="4" w:space="0" w:color="auto"/>
              <w:left w:val="single" w:sz="4" w:space="0" w:color="auto"/>
              <w:bottom w:val="single" w:sz="4" w:space="0" w:color="auto"/>
              <w:right w:val="single" w:sz="4" w:space="0" w:color="auto"/>
            </w:tcBorders>
          </w:tcPr>
          <w:p w:rsidR="00D758A6" w:rsidRPr="00E2110C" w:rsidRDefault="00D758A6"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D758A6" w:rsidRPr="00E2110C" w:rsidRDefault="00D758A6" w:rsidP="00FA56A9">
            <w:pPr>
              <w:pStyle w:val="Nagwek2"/>
              <w:spacing w:before="0"/>
              <w:outlineLvl w:val="1"/>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Farb</w:t>
            </w:r>
            <w:r w:rsidR="00FA56A9">
              <w:rPr>
                <w:rFonts w:ascii="Times New Roman" w:hAnsi="Times New Roman" w:cs="Times New Roman"/>
                <w:b w:val="0"/>
                <w:color w:val="auto"/>
                <w:sz w:val="22"/>
                <w:szCs w:val="22"/>
              </w:rPr>
              <w:t xml:space="preserve">y </w:t>
            </w:r>
            <w:r w:rsidRPr="00E2110C">
              <w:rPr>
                <w:rFonts w:ascii="Times New Roman" w:hAnsi="Times New Roman" w:cs="Times New Roman"/>
                <w:b w:val="0"/>
                <w:color w:val="auto"/>
                <w:sz w:val="22"/>
                <w:szCs w:val="22"/>
              </w:rPr>
              <w:t>akwarelow</w:t>
            </w:r>
            <w:r w:rsidR="00FA56A9">
              <w:rPr>
                <w:rFonts w:ascii="Times New Roman" w:hAnsi="Times New Roman" w:cs="Times New Roman"/>
                <w:b w:val="0"/>
                <w:color w:val="auto"/>
                <w:sz w:val="22"/>
                <w:szCs w:val="22"/>
              </w:rPr>
              <w:t xml:space="preserve">e </w:t>
            </w:r>
            <w:r w:rsidRPr="00E2110C">
              <w:rPr>
                <w:rFonts w:ascii="Times New Roman" w:hAnsi="Times New Roman" w:cs="Times New Roman"/>
                <w:b w:val="0"/>
                <w:color w:val="auto"/>
                <w:sz w:val="22"/>
                <w:szCs w:val="22"/>
              </w:rPr>
              <w:t xml:space="preserve"> duża pastylka 28 kolorów</w:t>
            </w:r>
          </w:p>
        </w:tc>
        <w:tc>
          <w:tcPr>
            <w:tcW w:w="785" w:type="dxa"/>
            <w:tcBorders>
              <w:top w:val="single" w:sz="4" w:space="0" w:color="auto"/>
              <w:left w:val="single" w:sz="4" w:space="0" w:color="auto"/>
              <w:bottom w:val="single" w:sz="4" w:space="0" w:color="auto"/>
              <w:right w:val="single" w:sz="4" w:space="0" w:color="auto"/>
            </w:tcBorders>
            <w:vAlign w:val="center"/>
          </w:tcPr>
          <w:p w:rsidR="00D758A6" w:rsidRPr="00E2110C" w:rsidRDefault="00D758A6" w:rsidP="00FA56A9">
            <w:pPr>
              <w:jc w:val="center"/>
              <w:rPr>
                <w:rFonts w:cs="Times New Roman"/>
                <w:sz w:val="22"/>
              </w:rPr>
            </w:pPr>
            <w:r w:rsidRPr="00E2110C">
              <w:rPr>
                <w:rFonts w:cs="Times New Roman"/>
                <w:sz w:val="22"/>
              </w:rPr>
              <w:t>Szt.</w:t>
            </w:r>
          </w:p>
        </w:tc>
        <w:tc>
          <w:tcPr>
            <w:tcW w:w="1876" w:type="dxa"/>
            <w:tcBorders>
              <w:top w:val="single" w:sz="4" w:space="0" w:color="auto"/>
              <w:left w:val="single" w:sz="4" w:space="0" w:color="auto"/>
              <w:bottom w:val="single" w:sz="4" w:space="0" w:color="auto"/>
              <w:right w:val="single" w:sz="4" w:space="0" w:color="auto"/>
            </w:tcBorders>
            <w:vAlign w:val="center"/>
          </w:tcPr>
          <w:p w:rsidR="00D758A6" w:rsidRPr="00E2110C" w:rsidRDefault="00D758A6" w:rsidP="00FA56A9">
            <w:pPr>
              <w:jc w:val="center"/>
              <w:rPr>
                <w:rFonts w:cs="Times New Roman"/>
                <w:sz w:val="22"/>
              </w:rPr>
            </w:pPr>
            <w:r w:rsidRPr="00E2110C">
              <w:rPr>
                <w:rFonts w:cs="Times New Roman"/>
                <w:sz w:val="22"/>
              </w:rPr>
              <w:t>5</w:t>
            </w:r>
          </w:p>
        </w:tc>
      </w:tr>
      <w:tr w:rsidR="005E146D" w:rsidRPr="00162CCE" w:rsidTr="00FA56A9">
        <w:tc>
          <w:tcPr>
            <w:tcW w:w="534" w:type="dxa"/>
            <w:tcBorders>
              <w:top w:val="single" w:sz="4" w:space="0" w:color="auto"/>
              <w:left w:val="single" w:sz="4" w:space="0" w:color="auto"/>
              <w:bottom w:val="single" w:sz="4" w:space="0" w:color="auto"/>
              <w:right w:val="single" w:sz="4" w:space="0" w:color="auto"/>
            </w:tcBorders>
          </w:tcPr>
          <w:p w:rsidR="005E146D" w:rsidRPr="00E2110C" w:rsidRDefault="005E146D"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E146D" w:rsidRPr="00E2110C" w:rsidRDefault="008D4F70" w:rsidP="00FA56A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Glina modelarska  biała 250 g</w:t>
            </w:r>
          </w:p>
        </w:tc>
        <w:tc>
          <w:tcPr>
            <w:tcW w:w="785" w:type="dxa"/>
            <w:tcBorders>
              <w:top w:val="single" w:sz="4" w:space="0" w:color="auto"/>
              <w:left w:val="single" w:sz="4" w:space="0" w:color="auto"/>
              <w:bottom w:val="single" w:sz="4" w:space="0" w:color="auto"/>
              <w:right w:val="single" w:sz="4" w:space="0" w:color="auto"/>
            </w:tcBorders>
            <w:vAlign w:val="center"/>
          </w:tcPr>
          <w:p w:rsidR="005E146D" w:rsidRPr="00E2110C" w:rsidRDefault="008D4F70" w:rsidP="00FA56A9">
            <w:pPr>
              <w:jc w:val="center"/>
              <w:rPr>
                <w:rFonts w:cs="Times New Roman"/>
                <w:sz w:val="22"/>
              </w:rPr>
            </w:pPr>
            <w:r w:rsidRPr="00E2110C">
              <w:rPr>
                <w:rFonts w:cs="Times New Roman"/>
                <w:sz w:val="22"/>
              </w:rPr>
              <w:t>Szt.</w:t>
            </w:r>
          </w:p>
        </w:tc>
        <w:tc>
          <w:tcPr>
            <w:tcW w:w="1876" w:type="dxa"/>
            <w:tcBorders>
              <w:top w:val="single" w:sz="4" w:space="0" w:color="auto"/>
              <w:left w:val="single" w:sz="4" w:space="0" w:color="auto"/>
              <w:bottom w:val="single" w:sz="4" w:space="0" w:color="auto"/>
              <w:right w:val="single" w:sz="4" w:space="0" w:color="auto"/>
            </w:tcBorders>
            <w:vAlign w:val="center"/>
          </w:tcPr>
          <w:p w:rsidR="005E146D" w:rsidRPr="00E2110C" w:rsidRDefault="008D4F70" w:rsidP="00FA56A9">
            <w:pPr>
              <w:jc w:val="center"/>
              <w:rPr>
                <w:rFonts w:cs="Times New Roman"/>
                <w:sz w:val="22"/>
              </w:rPr>
            </w:pPr>
            <w:r w:rsidRPr="00E2110C">
              <w:rPr>
                <w:rFonts w:cs="Times New Roman"/>
                <w:sz w:val="22"/>
              </w:rPr>
              <w:t>10</w:t>
            </w:r>
          </w:p>
        </w:tc>
      </w:tr>
      <w:tr w:rsidR="005E146D" w:rsidRPr="00162CCE" w:rsidTr="00FA56A9">
        <w:tc>
          <w:tcPr>
            <w:tcW w:w="534" w:type="dxa"/>
            <w:tcBorders>
              <w:top w:val="single" w:sz="4" w:space="0" w:color="auto"/>
              <w:left w:val="single" w:sz="4" w:space="0" w:color="auto"/>
              <w:bottom w:val="single" w:sz="4" w:space="0" w:color="auto"/>
              <w:right w:val="single" w:sz="4" w:space="0" w:color="auto"/>
            </w:tcBorders>
          </w:tcPr>
          <w:p w:rsidR="005E146D" w:rsidRPr="00E2110C" w:rsidRDefault="005E146D" w:rsidP="00E2110C">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vAlign w:val="center"/>
          </w:tcPr>
          <w:p w:rsidR="005E146D" w:rsidRPr="00E2110C" w:rsidRDefault="00FA56A9" w:rsidP="00FA56A9">
            <w:pPr>
              <w:pStyle w:val="Nagwek1"/>
              <w:spacing w:before="0"/>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F</w:t>
            </w:r>
            <w:r w:rsidRPr="00E2110C">
              <w:rPr>
                <w:rFonts w:ascii="Times New Roman" w:hAnsi="Times New Roman" w:cs="Times New Roman"/>
                <w:b w:val="0"/>
                <w:color w:val="auto"/>
                <w:sz w:val="22"/>
                <w:szCs w:val="22"/>
              </w:rPr>
              <w:t>arba tempera  1000</w:t>
            </w:r>
            <w:r>
              <w:rPr>
                <w:rFonts w:ascii="Times New Roman" w:hAnsi="Times New Roman" w:cs="Times New Roman"/>
                <w:b w:val="0"/>
                <w:color w:val="auto"/>
                <w:sz w:val="22"/>
                <w:szCs w:val="22"/>
              </w:rPr>
              <w:t xml:space="preserve"> </w:t>
            </w:r>
            <w:r w:rsidRPr="00E2110C">
              <w:rPr>
                <w:rFonts w:ascii="Times New Roman" w:hAnsi="Times New Roman" w:cs="Times New Roman"/>
                <w:b w:val="0"/>
                <w:color w:val="auto"/>
                <w:sz w:val="22"/>
                <w:szCs w:val="22"/>
              </w:rPr>
              <w:t xml:space="preserve">ml </w:t>
            </w:r>
            <w:r>
              <w:rPr>
                <w:rFonts w:ascii="Times New Roman" w:hAnsi="Times New Roman" w:cs="Times New Roman"/>
                <w:b w:val="0"/>
                <w:color w:val="auto"/>
                <w:sz w:val="22"/>
                <w:szCs w:val="22"/>
              </w:rPr>
              <w:t xml:space="preserve"> </w:t>
            </w:r>
            <w:r w:rsidRPr="00E2110C">
              <w:rPr>
                <w:rFonts w:ascii="Times New Roman" w:hAnsi="Times New Roman" w:cs="Times New Roman"/>
                <w:b w:val="0"/>
                <w:color w:val="auto"/>
                <w:sz w:val="22"/>
                <w:szCs w:val="22"/>
              </w:rPr>
              <w:t>biała</w:t>
            </w:r>
          </w:p>
        </w:tc>
        <w:tc>
          <w:tcPr>
            <w:tcW w:w="785" w:type="dxa"/>
            <w:tcBorders>
              <w:top w:val="single" w:sz="4" w:space="0" w:color="auto"/>
              <w:left w:val="single" w:sz="4" w:space="0" w:color="auto"/>
              <w:bottom w:val="single" w:sz="4" w:space="0" w:color="auto"/>
              <w:right w:val="single" w:sz="4" w:space="0" w:color="auto"/>
            </w:tcBorders>
            <w:vAlign w:val="center"/>
          </w:tcPr>
          <w:p w:rsidR="005E146D" w:rsidRPr="00E2110C" w:rsidRDefault="001755A2" w:rsidP="00FA56A9">
            <w:pPr>
              <w:jc w:val="center"/>
              <w:rPr>
                <w:rFonts w:cs="Times New Roman"/>
                <w:sz w:val="22"/>
              </w:rPr>
            </w:pPr>
            <w:r w:rsidRPr="00E2110C">
              <w:rPr>
                <w:rFonts w:cs="Times New Roman"/>
                <w:sz w:val="22"/>
              </w:rPr>
              <w:t>Szt.</w:t>
            </w:r>
          </w:p>
        </w:tc>
        <w:tc>
          <w:tcPr>
            <w:tcW w:w="1876" w:type="dxa"/>
            <w:tcBorders>
              <w:top w:val="single" w:sz="4" w:space="0" w:color="auto"/>
              <w:left w:val="single" w:sz="4" w:space="0" w:color="auto"/>
              <w:bottom w:val="single" w:sz="4" w:space="0" w:color="auto"/>
              <w:right w:val="single" w:sz="4" w:space="0" w:color="auto"/>
            </w:tcBorders>
            <w:vAlign w:val="center"/>
          </w:tcPr>
          <w:p w:rsidR="005E146D" w:rsidRPr="00E2110C" w:rsidRDefault="001755A2" w:rsidP="00FA56A9">
            <w:pPr>
              <w:jc w:val="center"/>
              <w:rPr>
                <w:rFonts w:cs="Times New Roman"/>
                <w:sz w:val="22"/>
              </w:rPr>
            </w:pPr>
            <w:r w:rsidRPr="00E2110C">
              <w:rPr>
                <w:rFonts w:cs="Times New Roman"/>
                <w:sz w:val="22"/>
              </w:rPr>
              <w:t>3</w:t>
            </w:r>
          </w:p>
        </w:tc>
      </w:tr>
      <w:tr w:rsidR="008615B4" w:rsidRPr="00162CCE" w:rsidTr="00CA4239">
        <w:tc>
          <w:tcPr>
            <w:tcW w:w="534" w:type="dxa"/>
            <w:tcBorders>
              <w:top w:val="single" w:sz="4" w:space="0" w:color="auto"/>
              <w:left w:val="single" w:sz="4" w:space="0" w:color="auto"/>
              <w:bottom w:val="single" w:sz="4" w:space="0" w:color="auto"/>
              <w:right w:val="single" w:sz="4" w:space="0" w:color="auto"/>
            </w:tcBorders>
          </w:tcPr>
          <w:p w:rsidR="008615B4" w:rsidRPr="00E2110C" w:rsidRDefault="008615B4" w:rsidP="008615B4">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tcPr>
          <w:p w:rsidR="008615B4" w:rsidRDefault="008615B4" w:rsidP="008615B4">
            <w:pPr>
              <w:pStyle w:val="Nagwek1"/>
              <w:spacing w:before="120" w:after="12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Paski do  </w:t>
            </w:r>
            <w:proofErr w:type="spellStart"/>
            <w:r>
              <w:rPr>
                <w:rFonts w:ascii="Times New Roman" w:hAnsi="Times New Roman" w:cs="Times New Roman"/>
                <w:b w:val="0"/>
                <w:color w:val="auto"/>
                <w:sz w:val="22"/>
                <w:szCs w:val="22"/>
              </w:rPr>
              <w:t>quillingu</w:t>
            </w:r>
            <w:proofErr w:type="spellEnd"/>
            <w:r>
              <w:rPr>
                <w:rFonts w:ascii="Times New Roman" w:hAnsi="Times New Roman" w:cs="Times New Roman"/>
                <w:b w:val="0"/>
                <w:color w:val="auto"/>
                <w:sz w:val="22"/>
                <w:szCs w:val="22"/>
              </w:rPr>
              <w:t xml:space="preserve"> szer. 3 mm </w:t>
            </w:r>
          </w:p>
        </w:tc>
        <w:tc>
          <w:tcPr>
            <w:tcW w:w="785" w:type="dxa"/>
            <w:tcBorders>
              <w:top w:val="single" w:sz="4" w:space="0" w:color="auto"/>
              <w:left w:val="single" w:sz="4" w:space="0" w:color="auto"/>
              <w:bottom w:val="single" w:sz="4" w:space="0" w:color="auto"/>
              <w:right w:val="single" w:sz="4" w:space="0" w:color="auto"/>
            </w:tcBorders>
          </w:tcPr>
          <w:p w:rsidR="008615B4" w:rsidRDefault="008615B4" w:rsidP="008615B4">
            <w:pPr>
              <w:spacing w:before="120" w:after="120"/>
              <w:rPr>
                <w:rFonts w:cs="Times New Roman"/>
                <w:sz w:val="22"/>
              </w:rPr>
            </w:pPr>
            <w:r>
              <w:rPr>
                <w:rFonts w:cs="Times New Roman"/>
                <w:sz w:val="22"/>
              </w:rPr>
              <w:t xml:space="preserve">opak </w:t>
            </w:r>
          </w:p>
        </w:tc>
        <w:tc>
          <w:tcPr>
            <w:tcW w:w="1876" w:type="dxa"/>
            <w:tcBorders>
              <w:top w:val="single" w:sz="4" w:space="0" w:color="auto"/>
              <w:left w:val="single" w:sz="4" w:space="0" w:color="auto"/>
              <w:bottom w:val="single" w:sz="4" w:space="0" w:color="auto"/>
              <w:right w:val="single" w:sz="4" w:space="0" w:color="auto"/>
            </w:tcBorders>
          </w:tcPr>
          <w:p w:rsidR="008615B4" w:rsidRDefault="008615B4" w:rsidP="008615B4">
            <w:pPr>
              <w:spacing w:before="120" w:after="120"/>
              <w:jc w:val="center"/>
              <w:rPr>
                <w:rFonts w:cs="Times New Roman"/>
                <w:b/>
                <w:sz w:val="22"/>
              </w:rPr>
            </w:pPr>
            <w:r>
              <w:rPr>
                <w:rFonts w:cs="Times New Roman"/>
                <w:b/>
                <w:sz w:val="22"/>
              </w:rPr>
              <w:t>Czerwone:  1</w:t>
            </w:r>
          </w:p>
          <w:p w:rsidR="008615B4" w:rsidRDefault="008615B4" w:rsidP="008615B4">
            <w:pPr>
              <w:spacing w:before="120" w:after="120"/>
              <w:jc w:val="center"/>
              <w:rPr>
                <w:rFonts w:cs="Times New Roman"/>
                <w:b/>
                <w:sz w:val="22"/>
              </w:rPr>
            </w:pPr>
            <w:r>
              <w:rPr>
                <w:rFonts w:cs="Times New Roman"/>
                <w:b/>
                <w:sz w:val="22"/>
              </w:rPr>
              <w:t>Białe: 1,</w:t>
            </w:r>
          </w:p>
          <w:p w:rsidR="008615B4" w:rsidRDefault="008615B4" w:rsidP="008615B4">
            <w:pPr>
              <w:spacing w:before="120" w:after="120"/>
              <w:jc w:val="center"/>
              <w:rPr>
                <w:rFonts w:cs="Times New Roman"/>
                <w:b/>
                <w:sz w:val="22"/>
              </w:rPr>
            </w:pPr>
            <w:r>
              <w:rPr>
                <w:rFonts w:cs="Times New Roman"/>
                <w:b/>
                <w:sz w:val="22"/>
              </w:rPr>
              <w:t>Zielone: 1</w:t>
            </w:r>
          </w:p>
          <w:p w:rsidR="008615B4" w:rsidRDefault="008615B4" w:rsidP="008615B4">
            <w:pPr>
              <w:spacing w:before="120" w:after="120"/>
              <w:jc w:val="center"/>
              <w:rPr>
                <w:rFonts w:cs="Times New Roman"/>
                <w:b/>
                <w:sz w:val="22"/>
              </w:rPr>
            </w:pPr>
            <w:r>
              <w:rPr>
                <w:rFonts w:cs="Times New Roman"/>
                <w:b/>
                <w:sz w:val="22"/>
              </w:rPr>
              <w:t>Niebieskie: 1</w:t>
            </w:r>
          </w:p>
        </w:tc>
      </w:tr>
      <w:tr w:rsidR="008615B4" w:rsidRPr="00162CCE" w:rsidTr="00CA4239">
        <w:tc>
          <w:tcPr>
            <w:tcW w:w="534" w:type="dxa"/>
            <w:tcBorders>
              <w:top w:val="single" w:sz="4" w:space="0" w:color="auto"/>
              <w:left w:val="single" w:sz="4" w:space="0" w:color="auto"/>
              <w:bottom w:val="single" w:sz="4" w:space="0" w:color="auto"/>
              <w:right w:val="single" w:sz="4" w:space="0" w:color="auto"/>
            </w:tcBorders>
          </w:tcPr>
          <w:p w:rsidR="008615B4" w:rsidRPr="00E2110C" w:rsidRDefault="008615B4" w:rsidP="008615B4">
            <w:pPr>
              <w:pStyle w:val="Akapitzlist"/>
              <w:numPr>
                <w:ilvl w:val="0"/>
                <w:numId w:val="18"/>
              </w:numPr>
              <w:tabs>
                <w:tab w:val="left" w:pos="0"/>
              </w:tabs>
              <w:spacing w:before="120" w:after="120"/>
              <w:ind w:left="426" w:hanging="426"/>
              <w:rPr>
                <w:rFonts w:ascii="Times New Roman" w:hAnsi="Times New Roman"/>
                <w:color w:val="FF0000"/>
                <w:sz w:val="22"/>
              </w:rPr>
            </w:pPr>
          </w:p>
        </w:tc>
        <w:tc>
          <w:tcPr>
            <w:tcW w:w="5877" w:type="dxa"/>
            <w:tcBorders>
              <w:top w:val="single" w:sz="4" w:space="0" w:color="auto"/>
              <w:left w:val="single" w:sz="4" w:space="0" w:color="auto"/>
              <w:bottom w:val="single" w:sz="4" w:space="0" w:color="auto"/>
              <w:right w:val="single" w:sz="4" w:space="0" w:color="auto"/>
            </w:tcBorders>
          </w:tcPr>
          <w:p w:rsidR="008615B4" w:rsidRPr="008615B4" w:rsidRDefault="008615B4" w:rsidP="008F26CC">
            <w:pPr>
              <w:rPr>
                <w:rFonts w:eastAsia="Times New Roman" w:cs="Times New Roman"/>
                <w:sz w:val="22"/>
                <w:lang w:eastAsia="pl-PL"/>
              </w:rPr>
            </w:pPr>
            <w:proofErr w:type="spellStart"/>
            <w:r w:rsidRPr="008615B4">
              <w:rPr>
                <w:rFonts w:eastAsia="Times New Roman" w:cs="Times New Roman"/>
                <w:sz w:val="22"/>
                <w:lang w:eastAsia="pl-PL"/>
              </w:rPr>
              <w:t>Wypalarka</w:t>
            </w:r>
            <w:proofErr w:type="spellEnd"/>
            <w:r w:rsidRPr="008615B4">
              <w:rPr>
                <w:rFonts w:eastAsia="Times New Roman" w:cs="Times New Roman"/>
                <w:sz w:val="22"/>
                <w:lang w:eastAsia="pl-PL"/>
              </w:rPr>
              <w:t xml:space="preserve"> do pisania, rysowania, dekorowania i wypalania cienkich linii i wzorów w drewnie, skórze i korku. Napię</w:t>
            </w:r>
            <w:r w:rsidR="008F26CC" w:rsidRPr="008F26CC">
              <w:rPr>
                <w:rFonts w:eastAsia="Times New Roman" w:cs="Times New Roman"/>
                <w:sz w:val="22"/>
                <w:lang w:eastAsia="pl-PL"/>
              </w:rPr>
              <w:t>cie 230V AC/50Hz, Moc 30 Watt.</w:t>
            </w:r>
            <w:r w:rsidR="008F26CC" w:rsidRPr="008F26CC">
              <w:rPr>
                <w:rFonts w:eastAsia="Times New Roman" w:cs="Times New Roman"/>
                <w:sz w:val="22"/>
                <w:lang w:eastAsia="pl-PL"/>
              </w:rPr>
              <w:br/>
              <w:t xml:space="preserve">W zastawie:  </w:t>
            </w:r>
            <w:proofErr w:type="spellStart"/>
            <w:r w:rsidR="008F26CC" w:rsidRPr="008F26CC">
              <w:rPr>
                <w:rFonts w:eastAsia="Times New Roman" w:cs="Times New Roman"/>
                <w:sz w:val="22"/>
                <w:lang w:eastAsia="pl-PL"/>
              </w:rPr>
              <w:t>w</w:t>
            </w:r>
            <w:r w:rsidRPr="008615B4">
              <w:rPr>
                <w:rFonts w:eastAsia="Times New Roman" w:cs="Times New Roman"/>
                <w:sz w:val="22"/>
                <w:lang w:eastAsia="pl-PL"/>
              </w:rPr>
              <w:t>ypalark</w:t>
            </w:r>
            <w:r w:rsidR="008F26CC" w:rsidRPr="008F26CC">
              <w:rPr>
                <w:rFonts w:eastAsia="Times New Roman" w:cs="Times New Roman"/>
                <w:sz w:val="22"/>
                <w:lang w:eastAsia="pl-PL"/>
              </w:rPr>
              <w:t>a</w:t>
            </w:r>
            <w:proofErr w:type="spellEnd"/>
            <w:r w:rsidR="008F26CC" w:rsidRPr="008F26CC">
              <w:rPr>
                <w:rFonts w:eastAsia="Times New Roman" w:cs="Times New Roman"/>
                <w:sz w:val="22"/>
                <w:lang w:eastAsia="pl-PL"/>
              </w:rPr>
              <w:t xml:space="preserve">, stojak, </w:t>
            </w:r>
            <w:r w:rsidRPr="008615B4">
              <w:rPr>
                <w:rFonts w:eastAsia="Times New Roman" w:cs="Times New Roman"/>
                <w:sz w:val="22"/>
                <w:lang w:eastAsia="pl-PL"/>
              </w:rPr>
              <w:t>9 wymiennych końcówek do wypalania</w:t>
            </w:r>
            <w:r w:rsidR="008F26CC" w:rsidRPr="008F26CC">
              <w:rPr>
                <w:rFonts w:eastAsia="Times New Roman" w:cs="Times New Roman"/>
                <w:sz w:val="22"/>
                <w:lang w:eastAsia="pl-PL"/>
              </w:rPr>
              <w:t xml:space="preserve">, </w:t>
            </w:r>
            <w:r w:rsidRPr="008615B4">
              <w:rPr>
                <w:rFonts w:eastAsia="Times New Roman" w:cs="Times New Roman"/>
                <w:sz w:val="22"/>
                <w:lang w:eastAsia="pl-PL"/>
              </w:rPr>
              <w:t>9 wymiennych końcówek do wypalania typu stempel</w:t>
            </w:r>
            <w:r w:rsidR="008F26CC" w:rsidRPr="008F26CC">
              <w:rPr>
                <w:rFonts w:eastAsia="Times New Roman" w:cs="Times New Roman"/>
                <w:sz w:val="22"/>
                <w:lang w:eastAsia="pl-PL"/>
              </w:rPr>
              <w:t xml:space="preserve">, </w:t>
            </w:r>
            <w:r w:rsidRPr="008615B4">
              <w:rPr>
                <w:rFonts w:eastAsia="Times New Roman" w:cs="Times New Roman"/>
                <w:sz w:val="22"/>
                <w:lang w:eastAsia="pl-PL"/>
              </w:rPr>
              <w:t>1 końcówkę lutowniczą</w:t>
            </w:r>
            <w:r w:rsidR="008F26CC" w:rsidRPr="008F26CC">
              <w:rPr>
                <w:rFonts w:eastAsia="Times New Roman" w:cs="Times New Roman"/>
                <w:sz w:val="22"/>
                <w:lang w:eastAsia="pl-PL"/>
              </w:rPr>
              <w:t xml:space="preserve">, </w:t>
            </w:r>
            <w:r w:rsidRPr="008615B4">
              <w:rPr>
                <w:rFonts w:eastAsia="Times New Roman" w:cs="Times New Roman"/>
                <w:sz w:val="22"/>
                <w:lang w:eastAsia="pl-PL"/>
              </w:rPr>
              <w:t>1 końcówkę do cięcia styropianu typu gorący nóż</w:t>
            </w:r>
          </w:p>
          <w:p w:rsidR="008615B4" w:rsidRDefault="008615B4" w:rsidP="008615B4">
            <w:pPr>
              <w:pStyle w:val="Nagwek1"/>
              <w:spacing w:before="120" w:after="120"/>
              <w:outlineLvl w:val="0"/>
              <w:rPr>
                <w:rFonts w:ascii="Times New Roman" w:hAnsi="Times New Roman" w:cs="Times New Roman"/>
                <w:b w:val="0"/>
                <w:color w:val="auto"/>
                <w:sz w:val="22"/>
                <w:szCs w:val="22"/>
              </w:rPr>
            </w:pPr>
          </w:p>
        </w:tc>
        <w:tc>
          <w:tcPr>
            <w:tcW w:w="785" w:type="dxa"/>
            <w:tcBorders>
              <w:top w:val="single" w:sz="4" w:space="0" w:color="auto"/>
              <w:left w:val="single" w:sz="4" w:space="0" w:color="auto"/>
              <w:bottom w:val="single" w:sz="4" w:space="0" w:color="auto"/>
              <w:right w:val="single" w:sz="4" w:space="0" w:color="auto"/>
            </w:tcBorders>
          </w:tcPr>
          <w:p w:rsidR="008615B4" w:rsidRDefault="008F26CC" w:rsidP="008615B4">
            <w:pPr>
              <w:spacing w:before="120" w:after="120"/>
              <w:rPr>
                <w:rFonts w:cs="Times New Roman"/>
                <w:sz w:val="22"/>
              </w:rPr>
            </w:pPr>
            <w:r>
              <w:rPr>
                <w:rFonts w:cs="Times New Roman"/>
                <w:sz w:val="22"/>
              </w:rPr>
              <w:t>Szt.</w:t>
            </w:r>
          </w:p>
        </w:tc>
        <w:tc>
          <w:tcPr>
            <w:tcW w:w="1876" w:type="dxa"/>
            <w:tcBorders>
              <w:top w:val="single" w:sz="4" w:space="0" w:color="auto"/>
              <w:left w:val="single" w:sz="4" w:space="0" w:color="auto"/>
              <w:bottom w:val="single" w:sz="4" w:space="0" w:color="auto"/>
              <w:right w:val="single" w:sz="4" w:space="0" w:color="auto"/>
            </w:tcBorders>
          </w:tcPr>
          <w:p w:rsidR="008615B4" w:rsidRDefault="008F26CC" w:rsidP="008615B4">
            <w:pPr>
              <w:spacing w:before="120" w:after="120"/>
              <w:jc w:val="center"/>
              <w:rPr>
                <w:rFonts w:cs="Times New Roman"/>
                <w:b/>
                <w:sz w:val="22"/>
              </w:rPr>
            </w:pPr>
            <w:r>
              <w:rPr>
                <w:rFonts w:cs="Times New Roman"/>
                <w:b/>
                <w:sz w:val="22"/>
              </w:rPr>
              <w:t>1</w:t>
            </w:r>
          </w:p>
        </w:tc>
      </w:tr>
    </w:tbl>
    <w:p w:rsidR="005C4006" w:rsidRDefault="005C4006" w:rsidP="005C4006">
      <w:pPr>
        <w:pStyle w:val="Bezodstpw"/>
      </w:pPr>
    </w:p>
    <w:p w:rsidR="005C4006" w:rsidRPr="00DD1773" w:rsidRDefault="005C4006" w:rsidP="005C4006">
      <w:pPr>
        <w:autoSpaceDE w:val="0"/>
      </w:pPr>
      <w:r w:rsidRPr="005E0025">
        <w:rPr>
          <w:b/>
        </w:rPr>
        <w:t xml:space="preserve">Cz. 2. </w:t>
      </w:r>
      <w:r w:rsidRPr="008B02B3">
        <w:rPr>
          <w:b/>
        </w:rPr>
        <w:t xml:space="preserve">Gry </w:t>
      </w:r>
      <w:r>
        <w:rPr>
          <w:b/>
        </w:rPr>
        <w:t>edukacyjne:</w:t>
      </w:r>
    </w:p>
    <w:tbl>
      <w:tblPr>
        <w:tblStyle w:val="Tabela-Siatka"/>
        <w:tblW w:w="9606" w:type="dxa"/>
        <w:tblLayout w:type="fixed"/>
        <w:tblLook w:val="04A0" w:firstRow="1" w:lastRow="0" w:firstColumn="1" w:lastColumn="0" w:noHBand="0" w:noVBand="1"/>
      </w:tblPr>
      <w:tblGrid>
        <w:gridCol w:w="675"/>
        <w:gridCol w:w="6237"/>
        <w:gridCol w:w="993"/>
        <w:gridCol w:w="1701"/>
      </w:tblGrid>
      <w:tr w:rsidR="005C4006" w:rsidTr="001755A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ind w:right="-108"/>
              <w:jc w:val="center"/>
              <w:rPr>
                <w:rFonts w:cs="Times New Roman"/>
                <w:b/>
                <w:szCs w:val="24"/>
              </w:rPr>
            </w:pPr>
            <w:r>
              <w:rPr>
                <w:rFonts w:cs="Times New Roman"/>
                <w:b/>
                <w:szCs w:val="24"/>
              </w:rPr>
              <w:t>Lp.</w:t>
            </w:r>
          </w:p>
        </w:tc>
        <w:tc>
          <w:tcPr>
            <w:tcW w:w="6237"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rPr>
                <w:rFonts w:cs="Times New Roman"/>
                <w:b/>
                <w:szCs w:val="24"/>
              </w:rPr>
            </w:pPr>
            <w:r>
              <w:rPr>
                <w:rFonts w:cs="Times New Roman"/>
                <w:b/>
                <w:szCs w:val="24"/>
              </w:rPr>
              <w:t>Asortyment</w:t>
            </w:r>
          </w:p>
        </w:tc>
        <w:tc>
          <w:tcPr>
            <w:tcW w:w="993"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jc w:val="center"/>
              <w:rPr>
                <w:rFonts w:cs="Times New Roman"/>
                <w:b/>
                <w:szCs w:val="24"/>
              </w:rPr>
            </w:pPr>
            <w:proofErr w:type="spellStart"/>
            <w:r>
              <w:rPr>
                <w:rFonts w:cs="Times New Roman"/>
                <w:b/>
                <w:szCs w:val="24"/>
              </w:rPr>
              <w:t>J.m</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jc w:val="center"/>
              <w:rPr>
                <w:rFonts w:cs="Times New Roman"/>
                <w:b/>
                <w:szCs w:val="24"/>
              </w:rPr>
            </w:pPr>
            <w:r>
              <w:rPr>
                <w:rFonts w:cs="Times New Roman"/>
                <w:b/>
                <w:szCs w:val="24"/>
              </w:rPr>
              <w:t>Ilość</w:t>
            </w:r>
          </w:p>
        </w:tc>
      </w:tr>
      <w:tr w:rsidR="005C4006" w:rsidRPr="007B60FB" w:rsidTr="001755A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5C4006">
            <w:pPr>
              <w:pStyle w:val="Akapitzlist"/>
              <w:numPr>
                <w:ilvl w:val="0"/>
                <w:numId w:val="2"/>
              </w:numPr>
              <w:ind w:hanging="1080"/>
              <w:jc w:val="center"/>
              <w:rPr>
                <w:rFonts w:ascii="Times New Roman" w:hAnsi="Times New Roman"/>
                <w:sz w:val="22"/>
                <w:lang w:bidi="en-US"/>
              </w:rPr>
            </w:pPr>
          </w:p>
        </w:tc>
        <w:tc>
          <w:tcPr>
            <w:tcW w:w="6237"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5C4006">
            <w:pPr>
              <w:spacing w:before="120" w:after="120"/>
              <w:rPr>
                <w:rFonts w:eastAsia="Times New Roman" w:cs="Times New Roman"/>
                <w:sz w:val="22"/>
                <w:lang w:eastAsia="pl-PL"/>
              </w:rPr>
            </w:pPr>
            <w:r w:rsidRPr="00FA56A9">
              <w:rPr>
                <w:rFonts w:cs="Times New Roman"/>
                <w:sz w:val="22"/>
              </w:rPr>
              <w:t xml:space="preserve">500 łamigłówek dla mądrych główek.  </w:t>
            </w:r>
            <w:r w:rsidRPr="00FA56A9">
              <w:rPr>
                <w:rFonts w:eastAsia="Times New Roman" w:cs="Times New Roman"/>
                <w:sz w:val="22"/>
                <w:lang w:eastAsia="pl-PL"/>
              </w:rPr>
              <w:t xml:space="preserve">Liczba stron: </w:t>
            </w:r>
            <w:r w:rsidRPr="00FA56A9">
              <w:rPr>
                <w:rFonts w:eastAsia="Times New Roman" w:cs="Times New Roman"/>
                <w:bCs/>
                <w:sz w:val="22"/>
                <w:lang w:eastAsia="pl-PL"/>
              </w:rPr>
              <w:t>96</w:t>
            </w:r>
            <w:r w:rsidR="00FA56A9">
              <w:rPr>
                <w:rFonts w:eastAsia="Times New Roman" w:cs="Times New Roman"/>
                <w:bCs/>
                <w:sz w:val="22"/>
                <w:lang w:eastAsia="pl-PL"/>
              </w:rPr>
              <w:t>,</w:t>
            </w:r>
            <w:r w:rsidRPr="00FA56A9">
              <w:rPr>
                <w:rFonts w:eastAsia="Times New Roman" w:cs="Times New Roman"/>
                <w:sz w:val="22"/>
                <w:lang w:eastAsia="pl-PL"/>
              </w:rPr>
              <w:t xml:space="preserve"> Format: </w:t>
            </w:r>
            <w:r w:rsidRPr="00FA56A9">
              <w:rPr>
                <w:rFonts w:eastAsia="Times New Roman" w:cs="Times New Roman"/>
                <w:bCs/>
                <w:sz w:val="22"/>
                <w:lang w:eastAsia="pl-PL"/>
              </w:rPr>
              <w:t>210x285mm</w:t>
            </w:r>
          </w:p>
        </w:tc>
        <w:tc>
          <w:tcPr>
            <w:tcW w:w="993"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5C4006">
            <w:pPr>
              <w:spacing w:before="120" w:after="120"/>
              <w:jc w:val="center"/>
              <w:rPr>
                <w:rFonts w:eastAsia="Times New Roman" w:cs="Times New Roman"/>
                <w:sz w:val="22"/>
                <w:lang w:eastAsia="pl-PL"/>
              </w:rPr>
            </w:pPr>
            <w:r w:rsidRPr="00FA56A9">
              <w:rPr>
                <w:rFonts w:eastAsia="Times New Roman" w:cs="Times New Roman"/>
                <w:sz w:val="22"/>
                <w:lang w:eastAsia="pl-PL"/>
              </w:rPr>
              <w:t>szt.</w:t>
            </w:r>
          </w:p>
          <w:p w:rsidR="005C4006" w:rsidRPr="00FA56A9" w:rsidRDefault="005C4006" w:rsidP="005C4006">
            <w:pPr>
              <w:pStyle w:val="Nagwek1"/>
              <w:spacing w:before="120" w:after="120"/>
              <w:jc w:val="center"/>
              <w:outlineLvl w:val="0"/>
              <w:rPr>
                <w:rFonts w:ascii="Times New Roman" w:hAnsi="Times New Roman" w:cs="Times New Roman"/>
                <w:b w:val="0"/>
                <w:color w:val="auto"/>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5C4006" w:rsidRPr="00FA56A9" w:rsidRDefault="00B4265B" w:rsidP="005C4006">
            <w:pPr>
              <w:spacing w:before="120" w:after="120"/>
              <w:jc w:val="center"/>
              <w:rPr>
                <w:rFonts w:eastAsia="Calibri" w:cs="Times New Roman"/>
                <w:sz w:val="22"/>
                <w:lang w:bidi="en-US"/>
              </w:rPr>
            </w:pPr>
            <w:r>
              <w:rPr>
                <w:rFonts w:eastAsia="Calibri" w:cs="Times New Roman"/>
                <w:sz w:val="22"/>
                <w:lang w:bidi="en-US"/>
              </w:rPr>
              <w:t>5</w:t>
            </w:r>
          </w:p>
        </w:tc>
      </w:tr>
      <w:tr w:rsidR="008F26CC" w:rsidRPr="007B60FB" w:rsidTr="001755A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8F26CC" w:rsidRPr="00FA56A9" w:rsidRDefault="008F26CC" w:rsidP="005C4006">
            <w:pPr>
              <w:pStyle w:val="Akapitzlist"/>
              <w:numPr>
                <w:ilvl w:val="0"/>
                <w:numId w:val="2"/>
              </w:numPr>
              <w:ind w:hanging="1080"/>
              <w:jc w:val="center"/>
              <w:rPr>
                <w:rFonts w:ascii="Times New Roman" w:hAnsi="Times New Roman"/>
                <w:sz w:val="22"/>
                <w:lang w:bidi="en-US"/>
              </w:rPr>
            </w:pPr>
          </w:p>
        </w:tc>
        <w:tc>
          <w:tcPr>
            <w:tcW w:w="6237" w:type="dxa"/>
            <w:tcBorders>
              <w:top w:val="single" w:sz="4" w:space="0" w:color="auto"/>
              <w:left w:val="single" w:sz="4" w:space="0" w:color="auto"/>
              <w:bottom w:val="single" w:sz="4" w:space="0" w:color="auto"/>
              <w:right w:val="single" w:sz="4" w:space="0" w:color="auto"/>
            </w:tcBorders>
            <w:vAlign w:val="center"/>
          </w:tcPr>
          <w:p w:rsidR="008F26CC" w:rsidRDefault="008F26CC">
            <w:pPr>
              <w:spacing w:before="120" w:after="120"/>
              <w:rPr>
                <w:rFonts w:eastAsia="Times New Roman" w:cs="Times New Roman"/>
                <w:sz w:val="22"/>
                <w:lang w:eastAsia="pl-PL"/>
              </w:rPr>
            </w:pPr>
            <w:r w:rsidRPr="008F26CC">
              <w:rPr>
                <w:rFonts w:cs="Times New Roman"/>
                <w:sz w:val="22"/>
              </w:rPr>
              <w:t>Krzyżówki matematyczne.</w:t>
            </w:r>
            <w:r>
              <w:rPr>
                <w:rFonts w:cs="Times New Roman"/>
                <w:sz w:val="22"/>
              </w:rPr>
              <w:t xml:space="preserve">   </w:t>
            </w:r>
            <w:r>
              <w:rPr>
                <w:rFonts w:eastAsia="Times New Roman" w:cs="Times New Roman"/>
                <w:sz w:val="22"/>
                <w:lang w:eastAsia="pl-PL"/>
              </w:rPr>
              <w:t>Zbiór krzyżówek przeznaczony  dla uczniów klas II i III IV V, VI, VII, VIII szkoły podstawowej.</w:t>
            </w:r>
          </w:p>
        </w:tc>
        <w:tc>
          <w:tcPr>
            <w:tcW w:w="993" w:type="dxa"/>
            <w:tcBorders>
              <w:top w:val="single" w:sz="4" w:space="0" w:color="auto"/>
              <w:left w:val="single" w:sz="4" w:space="0" w:color="auto"/>
              <w:bottom w:val="single" w:sz="4" w:space="0" w:color="auto"/>
              <w:right w:val="single" w:sz="4" w:space="0" w:color="auto"/>
            </w:tcBorders>
            <w:vAlign w:val="center"/>
          </w:tcPr>
          <w:p w:rsidR="008F26CC" w:rsidRDefault="008F26CC">
            <w:pPr>
              <w:pStyle w:val="Nagwek1"/>
              <w:spacing w:before="120" w:after="120"/>
              <w:jc w:val="center"/>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szt.</w:t>
            </w:r>
          </w:p>
        </w:tc>
        <w:tc>
          <w:tcPr>
            <w:tcW w:w="1701" w:type="dxa"/>
            <w:tcBorders>
              <w:top w:val="single" w:sz="4" w:space="0" w:color="auto"/>
              <w:left w:val="single" w:sz="4" w:space="0" w:color="auto"/>
              <w:bottom w:val="single" w:sz="4" w:space="0" w:color="auto"/>
              <w:right w:val="single" w:sz="4" w:space="0" w:color="auto"/>
            </w:tcBorders>
            <w:vAlign w:val="center"/>
          </w:tcPr>
          <w:p w:rsidR="008F26CC" w:rsidRPr="008F26CC" w:rsidRDefault="008F26CC">
            <w:pPr>
              <w:spacing w:before="120" w:after="120"/>
              <w:jc w:val="center"/>
              <w:rPr>
                <w:rFonts w:eastAsia="Calibri" w:cs="Times New Roman"/>
                <w:sz w:val="22"/>
                <w:lang w:bidi="en-US"/>
              </w:rPr>
            </w:pPr>
            <w:r w:rsidRPr="008F26CC">
              <w:rPr>
                <w:rFonts w:eastAsia="Calibri" w:cs="Times New Roman"/>
                <w:sz w:val="22"/>
                <w:lang w:bidi="en-US"/>
              </w:rPr>
              <w:t>Po 2 sztuki dla każdej klasy</w:t>
            </w:r>
          </w:p>
        </w:tc>
      </w:tr>
      <w:tr w:rsidR="005C4006" w:rsidRPr="007B60FB" w:rsidTr="001755A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5C4006">
            <w:pPr>
              <w:pStyle w:val="Akapitzlist"/>
              <w:numPr>
                <w:ilvl w:val="0"/>
                <w:numId w:val="2"/>
              </w:numPr>
              <w:ind w:hanging="1080"/>
              <w:jc w:val="center"/>
              <w:rPr>
                <w:rFonts w:ascii="Times New Roman" w:hAnsi="Times New Roman"/>
                <w:sz w:val="22"/>
                <w:lang w:bidi="en-US"/>
              </w:rPr>
            </w:pPr>
          </w:p>
        </w:tc>
        <w:tc>
          <w:tcPr>
            <w:tcW w:w="6237" w:type="dxa"/>
            <w:tcBorders>
              <w:top w:val="single" w:sz="4" w:space="0" w:color="auto"/>
              <w:left w:val="single" w:sz="4" w:space="0" w:color="auto"/>
              <w:bottom w:val="single" w:sz="4" w:space="0" w:color="auto"/>
              <w:right w:val="single" w:sz="4" w:space="0" w:color="auto"/>
            </w:tcBorders>
            <w:vAlign w:val="center"/>
          </w:tcPr>
          <w:p w:rsidR="008D4F70" w:rsidRPr="00FA56A9" w:rsidRDefault="008D4F70" w:rsidP="00FA56A9">
            <w:pPr>
              <w:pStyle w:val="Nagwek3"/>
              <w:spacing w:before="0"/>
              <w:outlineLvl w:val="2"/>
              <w:rPr>
                <w:rFonts w:ascii="Times New Roman" w:hAnsi="Times New Roman" w:cs="Times New Roman"/>
                <w:b w:val="0"/>
                <w:color w:val="auto"/>
                <w:sz w:val="22"/>
              </w:rPr>
            </w:pPr>
            <w:proofErr w:type="spellStart"/>
            <w:r w:rsidRPr="00FA56A9">
              <w:rPr>
                <w:rFonts w:ascii="Times New Roman" w:hAnsi="Times New Roman" w:cs="Times New Roman"/>
                <w:b w:val="0"/>
                <w:color w:val="auto"/>
                <w:sz w:val="22"/>
              </w:rPr>
              <w:t>Superfarmer</w:t>
            </w:r>
            <w:proofErr w:type="spellEnd"/>
            <w:r w:rsidRPr="00FA56A9">
              <w:rPr>
                <w:rFonts w:ascii="Times New Roman" w:hAnsi="Times New Roman" w:cs="Times New Roman"/>
                <w:b w:val="0"/>
                <w:color w:val="auto"/>
                <w:sz w:val="22"/>
              </w:rPr>
              <w:t xml:space="preserve"> – planszowa gra rodzinna</w:t>
            </w:r>
          </w:p>
          <w:p w:rsidR="005C4006" w:rsidRPr="00FA56A9" w:rsidRDefault="00FA56A9" w:rsidP="00FA56A9">
            <w:pPr>
              <w:rPr>
                <w:rFonts w:eastAsia="Times New Roman" w:cs="Times New Roman"/>
                <w:sz w:val="22"/>
                <w:lang w:eastAsia="pl-PL"/>
              </w:rPr>
            </w:pPr>
            <w:r>
              <w:rPr>
                <w:rFonts w:eastAsia="Times New Roman" w:cs="Times New Roman"/>
                <w:sz w:val="22"/>
                <w:lang w:eastAsia="pl-PL"/>
              </w:rPr>
              <w:t xml:space="preserve">Zawartość pudełka: 2 różne dwunastościenne kostki, </w:t>
            </w:r>
            <w:r w:rsidR="008D4F70" w:rsidRPr="00FA56A9">
              <w:rPr>
                <w:rFonts w:eastAsia="Times New Roman" w:cs="Times New Roman"/>
                <w:sz w:val="22"/>
                <w:lang w:eastAsia="pl-PL"/>
              </w:rPr>
              <w:t>128 k</w:t>
            </w:r>
            <w:r>
              <w:rPr>
                <w:rFonts w:eastAsia="Times New Roman" w:cs="Times New Roman"/>
                <w:sz w:val="22"/>
                <w:lang w:eastAsia="pl-PL"/>
              </w:rPr>
              <w:t xml:space="preserve">artoników z obrazkami zwierząt, tabela wymian , </w:t>
            </w:r>
            <w:r w:rsidR="008D4F70" w:rsidRPr="00FA56A9">
              <w:rPr>
                <w:rFonts w:eastAsia="Times New Roman" w:cs="Times New Roman"/>
                <w:sz w:val="22"/>
                <w:lang w:eastAsia="pl-PL"/>
              </w:rPr>
              <w:t xml:space="preserve">instrukcja </w:t>
            </w:r>
          </w:p>
        </w:tc>
        <w:tc>
          <w:tcPr>
            <w:tcW w:w="993"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FA56A9">
            <w:pPr>
              <w:jc w:val="center"/>
              <w:rPr>
                <w:rFonts w:cs="Times New Roman"/>
                <w:sz w:val="22"/>
              </w:rPr>
            </w:pPr>
            <w:proofErr w:type="spellStart"/>
            <w:r w:rsidRPr="00FA56A9">
              <w:rPr>
                <w:rFonts w:eastAsia="Times New Roman" w:cs="Times New Roman"/>
                <w:sz w:val="22"/>
                <w:lang w:eastAsia="pl-PL"/>
              </w:rPr>
              <w:t>szt</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FA56A9">
            <w:pPr>
              <w:jc w:val="center"/>
              <w:rPr>
                <w:rFonts w:eastAsia="Calibri" w:cs="Times New Roman"/>
                <w:sz w:val="22"/>
                <w:lang w:bidi="en-US"/>
              </w:rPr>
            </w:pPr>
            <w:r w:rsidRPr="00FA56A9">
              <w:rPr>
                <w:rFonts w:eastAsia="Calibri" w:cs="Times New Roman"/>
                <w:sz w:val="22"/>
                <w:lang w:bidi="en-US"/>
              </w:rPr>
              <w:t>1</w:t>
            </w:r>
          </w:p>
        </w:tc>
      </w:tr>
      <w:tr w:rsidR="005C4006" w:rsidRPr="007B60FB" w:rsidTr="001755A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5C4006">
            <w:pPr>
              <w:pStyle w:val="Akapitzlist"/>
              <w:numPr>
                <w:ilvl w:val="0"/>
                <w:numId w:val="2"/>
              </w:numPr>
              <w:ind w:hanging="1080"/>
              <w:jc w:val="center"/>
              <w:rPr>
                <w:rFonts w:ascii="Times New Roman" w:hAnsi="Times New Roman"/>
                <w:sz w:val="22"/>
                <w:lang w:bidi="en-US"/>
              </w:rPr>
            </w:pPr>
          </w:p>
        </w:tc>
        <w:tc>
          <w:tcPr>
            <w:tcW w:w="6237" w:type="dxa"/>
            <w:tcBorders>
              <w:top w:val="single" w:sz="4" w:space="0" w:color="auto"/>
              <w:left w:val="single" w:sz="4" w:space="0" w:color="auto"/>
              <w:bottom w:val="single" w:sz="4" w:space="0" w:color="auto"/>
              <w:right w:val="single" w:sz="4" w:space="0" w:color="auto"/>
            </w:tcBorders>
            <w:vAlign w:val="center"/>
          </w:tcPr>
          <w:p w:rsidR="005C4006" w:rsidRPr="00FA56A9" w:rsidRDefault="008D4F70" w:rsidP="00FA56A9">
            <w:pPr>
              <w:pStyle w:val="Bezodstpw"/>
              <w:rPr>
                <w:rFonts w:eastAsia="Times New Roman" w:cs="Times New Roman"/>
                <w:bCs/>
                <w:kern w:val="36"/>
                <w:sz w:val="22"/>
                <w:lang w:eastAsia="pl-PL"/>
              </w:rPr>
            </w:pPr>
            <w:proofErr w:type="spellStart"/>
            <w:r w:rsidRPr="00FA56A9">
              <w:rPr>
                <w:rFonts w:eastAsia="Times New Roman" w:cs="Times New Roman"/>
                <w:bCs/>
                <w:kern w:val="36"/>
                <w:sz w:val="22"/>
                <w:lang w:eastAsia="pl-PL"/>
              </w:rPr>
              <w:t>Vilac</w:t>
            </w:r>
            <w:proofErr w:type="spellEnd"/>
            <w:r w:rsidRPr="00FA56A9">
              <w:rPr>
                <w:rFonts w:eastAsia="Times New Roman" w:cs="Times New Roman"/>
                <w:bCs/>
                <w:kern w:val="36"/>
                <w:sz w:val="22"/>
                <w:lang w:eastAsia="pl-PL"/>
              </w:rPr>
              <w:t xml:space="preserve"> drewn</w:t>
            </w:r>
            <w:r w:rsidR="00FA56A9">
              <w:rPr>
                <w:rFonts w:eastAsia="Times New Roman" w:cs="Times New Roman"/>
                <w:bCs/>
                <w:kern w:val="36"/>
                <w:sz w:val="22"/>
                <w:lang w:eastAsia="pl-PL"/>
              </w:rPr>
              <w:t>iane stempelki mandala 64 sztuk</w:t>
            </w:r>
            <w:bookmarkStart w:id="0" w:name="_GoBack"/>
            <w:bookmarkEnd w:id="0"/>
          </w:p>
        </w:tc>
        <w:tc>
          <w:tcPr>
            <w:tcW w:w="993"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5C4006">
            <w:pPr>
              <w:jc w:val="center"/>
              <w:rPr>
                <w:rFonts w:cs="Times New Roman"/>
                <w:sz w:val="22"/>
              </w:rPr>
            </w:pPr>
            <w:proofErr w:type="spellStart"/>
            <w:r w:rsidRPr="00FA56A9">
              <w:rPr>
                <w:rFonts w:eastAsia="Times New Roman" w:cs="Times New Roman"/>
                <w:sz w:val="22"/>
                <w:lang w:eastAsia="pl-PL"/>
              </w:rPr>
              <w:t>szt</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5C4006">
            <w:pPr>
              <w:spacing w:before="120" w:after="120"/>
              <w:jc w:val="center"/>
              <w:rPr>
                <w:rFonts w:eastAsia="Calibri" w:cs="Times New Roman"/>
                <w:sz w:val="22"/>
                <w:lang w:bidi="en-US"/>
              </w:rPr>
            </w:pPr>
            <w:r w:rsidRPr="00FA56A9">
              <w:rPr>
                <w:rFonts w:eastAsia="Calibri" w:cs="Times New Roman"/>
                <w:sz w:val="22"/>
                <w:lang w:bidi="en-US"/>
              </w:rPr>
              <w:t>1</w:t>
            </w:r>
          </w:p>
        </w:tc>
      </w:tr>
      <w:tr w:rsidR="005C4006" w:rsidRPr="007B60FB" w:rsidTr="001755A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5C4006">
            <w:pPr>
              <w:pStyle w:val="Akapitzlist"/>
              <w:numPr>
                <w:ilvl w:val="0"/>
                <w:numId w:val="2"/>
              </w:numPr>
              <w:ind w:hanging="1080"/>
              <w:jc w:val="center"/>
              <w:rPr>
                <w:rFonts w:ascii="Times New Roman" w:hAnsi="Times New Roman"/>
                <w:sz w:val="22"/>
                <w:lang w:bidi="en-US"/>
              </w:rPr>
            </w:pPr>
          </w:p>
        </w:tc>
        <w:tc>
          <w:tcPr>
            <w:tcW w:w="6237" w:type="dxa"/>
            <w:tcBorders>
              <w:top w:val="single" w:sz="4" w:space="0" w:color="auto"/>
              <w:left w:val="single" w:sz="4" w:space="0" w:color="auto"/>
              <w:bottom w:val="single" w:sz="4" w:space="0" w:color="auto"/>
              <w:right w:val="single" w:sz="4" w:space="0" w:color="auto"/>
            </w:tcBorders>
            <w:vAlign w:val="center"/>
          </w:tcPr>
          <w:p w:rsidR="005C4006" w:rsidRPr="00FA56A9" w:rsidRDefault="00DD1773" w:rsidP="00FA56A9">
            <w:pPr>
              <w:spacing w:before="120" w:after="120"/>
              <w:rPr>
                <w:rFonts w:eastAsia="Times New Roman" w:cs="Times New Roman"/>
                <w:sz w:val="22"/>
                <w:lang w:eastAsia="pl-PL"/>
              </w:rPr>
            </w:pPr>
            <w:r w:rsidRPr="00FA56A9">
              <w:rPr>
                <w:rFonts w:cs="Times New Roman"/>
                <w:sz w:val="22"/>
              </w:rPr>
              <w:t xml:space="preserve">Zestaw drukarski, z drewnianymi stempelkami. Zestaw </w:t>
            </w:r>
            <w:r w:rsidR="00121B52" w:rsidRPr="00FA56A9">
              <w:rPr>
                <w:rFonts w:cs="Times New Roman"/>
                <w:sz w:val="22"/>
              </w:rPr>
              <w:t>zawierający</w:t>
            </w:r>
            <w:r w:rsidRPr="00FA56A9">
              <w:rPr>
                <w:rFonts w:cs="Times New Roman"/>
                <w:sz w:val="22"/>
              </w:rPr>
              <w:t xml:space="preserve"> magnetyczną pieczątkę, drewniane literki, cyferki i znaki (w sumie 72 sztuk), pincetę, duży czarny tusz, i dwu-kolorowy tusz w pisaku.</w:t>
            </w:r>
          </w:p>
        </w:tc>
        <w:tc>
          <w:tcPr>
            <w:tcW w:w="993"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5C4006">
            <w:pPr>
              <w:jc w:val="center"/>
              <w:rPr>
                <w:rFonts w:cs="Times New Roman"/>
                <w:sz w:val="22"/>
              </w:rPr>
            </w:pPr>
            <w:proofErr w:type="spellStart"/>
            <w:r w:rsidRPr="00FA56A9">
              <w:rPr>
                <w:rFonts w:eastAsia="Times New Roman" w:cs="Times New Roman"/>
                <w:sz w:val="22"/>
                <w:lang w:eastAsia="pl-PL"/>
              </w:rPr>
              <w:t>szt</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C4006" w:rsidRPr="00FA56A9" w:rsidRDefault="005C4006" w:rsidP="005C4006">
            <w:pPr>
              <w:spacing w:before="120" w:after="120"/>
              <w:jc w:val="center"/>
              <w:rPr>
                <w:rFonts w:eastAsia="Calibri" w:cs="Times New Roman"/>
                <w:sz w:val="22"/>
                <w:lang w:bidi="en-US"/>
              </w:rPr>
            </w:pPr>
            <w:r w:rsidRPr="00FA56A9">
              <w:rPr>
                <w:rFonts w:eastAsia="Calibri" w:cs="Times New Roman"/>
                <w:sz w:val="22"/>
                <w:lang w:bidi="en-US"/>
              </w:rPr>
              <w:t>1</w:t>
            </w:r>
          </w:p>
        </w:tc>
      </w:tr>
      <w:tr w:rsidR="00FA56A9" w:rsidRPr="007B60FB" w:rsidTr="001755A2">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FA56A9" w:rsidRPr="00FA56A9" w:rsidRDefault="00FA56A9" w:rsidP="005C4006">
            <w:pPr>
              <w:pStyle w:val="Akapitzlist"/>
              <w:numPr>
                <w:ilvl w:val="0"/>
                <w:numId w:val="2"/>
              </w:numPr>
              <w:ind w:hanging="1080"/>
              <w:jc w:val="center"/>
              <w:rPr>
                <w:rFonts w:ascii="Times New Roman" w:hAnsi="Times New Roman"/>
                <w:sz w:val="22"/>
                <w:lang w:bidi="en-US"/>
              </w:rPr>
            </w:pPr>
          </w:p>
        </w:tc>
        <w:tc>
          <w:tcPr>
            <w:tcW w:w="6237" w:type="dxa"/>
            <w:tcBorders>
              <w:top w:val="single" w:sz="4" w:space="0" w:color="auto"/>
              <w:left w:val="single" w:sz="4" w:space="0" w:color="auto"/>
              <w:bottom w:val="single" w:sz="4" w:space="0" w:color="auto"/>
              <w:right w:val="single" w:sz="4" w:space="0" w:color="auto"/>
            </w:tcBorders>
            <w:vAlign w:val="center"/>
          </w:tcPr>
          <w:p w:rsidR="00FA56A9" w:rsidRPr="00FA56A9" w:rsidRDefault="00FA56A9" w:rsidP="00FA56A9">
            <w:pPr>
              <w:spacing w:before="120" w:after="120"/>
              <w:rPr>
                <w:rFonts w:cs="Times New Roman"/>
                <w:sz w:val="22"/>
              </w:rPr>
            </w:pPr>
            <w:r>
              <w:rPr>
                <w:rFonts w:cs="Times New Roman"/>
                <w:sz w:val="22"/>
              </w:rPr>
              <w:t>Elastyczna Guma do skakania o długości 4 metrów</w:t>
            </w:r>
          </w:p>
        </w:tc>
        <w:tc>
          <w:tcPr>
            <w:tcW w:w="993" w:type="dxa"/>
            <w:tcBorders>
              <w:top w:val="single" w:sz="4" w:space="0" w:color="auto"/>
              <w:left w:val="single" w:sz="4" w:space="0" w:color="auto"/>
              <w:bottom w:val="single" w:sz="4" w:space="0" w:color="auto"/>
              <w:right w:val="single" w:sz="4" w:space="0" w:color="auto"/>
            </w:tcBorders>
            <w:vAlign w:val="center"/>
          </w:tcPr>
          <w:p w:rsidR="00FA56A9" w:rsidRPr="00FA56A9" w:rsidRDefault="00FA56A9" w:rsidP="005C4006">
            <w:pPr>
              <w:jc w:val="center"/>
              <w:rPr>
                <w:rFonts w:eastAsia="Times New Roman" w:cs="Times New Roman"/>
                <w:sz w:val="22"/>
                <w:lang w:eastAsia="pl-PL"/>
              </w:rPr>
            </w:pPr>
            <w:r>
              <w:rPr>
                <w:rFonts w:eastAsia="Times New Roman" w:cs="Times New Roman"/>
                <w:sz w:val="22"/>
                <w:lang w:eastAsia="pl-PL"/>
              </w:rPr>
              <w:t>Szt.</w:t>
            </w:r>
          </w:p>
        </w:tc>
        <w:tc>
          <w:tcPr>
            <w:tcW w:w="1701" w:type="dxa"/>
            <w:tcBorders>
              <w:top w:val="single" w:sz="4" w:space="0" w:color="auto"/>
              <w:left w:val="single" w:sz="4" w:space="0" w:color="auto"/>
              <w:bottom w:val="single" w:sz="4" w:space="0" w:color="auto"/>
              <w:right w:val="single" w:sz="4" w:space="0" w:color="auto"/>
            </w:tcBorders>
            <w:vAlign w:val="center"/>
          </w:tcPr>
          <w:p w:rsidR="00FA56A9" w:rsidRDefault="00FA56A9" w:rsidP="00FA56A9">
            <w:pPr>
              <w:rPr>
                <w:rFonts w:eastAsia="Times New Roman" w:cs="Times New Roman"/>
                <w:sz w:val="22"/>
                <w:lang w:eastAsia="pl-PL"/>
              </w:rPr>
            </w:pPr>
            <w:r>
              <w:rPr>
                <w:rFonts w:eastAsia="Times New Roman" w:cs="Times New Roman"/>
                <w:sz w:val="22"/>
                <w:lang w:eastAsia="pl-PL"/>
              </w:rPr>
              <w:t>czerwona:2</w:t>
            </w:r>
          </w:p>
          <w:p w:rsidR="00FA56A9" w:rsidRDefault="00FA56A9" w:rsidP="00FA56A9">
            <w:pPr>
              <w:rPr>
                <w:rFonts w:eastAsia="Times New Roman" w:cs="Times New Roman"/>
                <w:sz w:val="22"/>
                <w:lang w:eastAsia="pl-PL"/>
              </w:rPr>
            </w:pPr>
            <w:r>
              <w:rPr>
                <w:rFonts w:eastAsia="Times New Roman" w:cs="Times New Roman"/>
                <w:sz w:val="22"/>
                <w:lang w:eastAsia="pl-PL"/>
              </w:rPr>
              <w:t>różowa: 2</w:t>
            </w:r>
          </w:p>
          <w:p w:rsidR="00FA56A9" w:rsidRDefault="00FA56A9" w:rsidP="00FA56A9">
            <w:pPr>
              <w:rPr>
                <w:rFonts w:eastAsia="Times New Roman" w:cs="Times New Roman"/>
                <w:sz w:val="22"/>
                <w:lang w:eastAsia="pl-PL"/>
              </w:rPr>
            </w:pPr>
            <w:r>
              <w:rPr>
                <w:rFonts w:eastAsia="Times New Roman" w:cs="Times New Roman"/>
                <w:sz w:val="22"/>
                <w:lang w:eastAsia="pl-PL"/>
              </w:rPr>
              <w:t>fioletowa: 2,</w:t>
            </w:r>
          </w:p>
          <w:p w:rsidR="00FA56A9" w:rsidRDefault="00FA56A9" w:rsidP="00FA56A9">
            <w:pPr>
              <w:rPr>
                <w:rFonts w:eastAsia="Times New Roman" w:cs="Times New Roman"/>
                <w:sz w:val="22"/>
                <w:lang w:eastAsia="pl-PL"/>
              </w:rPr>
            </w:pPr>
            <w:r>
              <w:rPr>
                <w:rFonts w:eastAsia="Times New Roman" w:cs="Times New Roman"/>
                <w:sz w:val="22"/>
                <w:lang w:eastAsia="pl-PL"/>
              </w:rPr>
              <w:lastRenderedPageBreak/>
              <w:t>zielona: 2 </w:t>
            </w:r>
          </w:p>
          <w:p w:rsidR="00FA56A9" w:rsidRPr="00FA56A9" w:rsidRDefault="00FA56A9" w:rsidP="00FA56A9">
            <w:pPr>
              <w:rPr>
                <w:rFonts w:eastAsia="Times New Roman" w:cs="Times New Roman"/>
                <w:sz w:val="22"/>
                <w:lang w:eastAsia="pl-PL"/>
              </w:rPr>
            </w:pPr>
            <w:r>
              <w:rPr>
                <w:rFonts w:eastAsia="Times New Roman" w:cs="Times New Roman"/>
                <w:sz w:val="22"/>
                <w:lang w:eastAsia="pl-PL"/>
              </w:rPr>
              <w:t>niebieska:2</w:t>
            </w:r>
          </w:p>
        </w:tc>
      </w:tr>
    </w:tbl>
    <w:p w:rsidR="005C4006" w:rsidRDefault="005C4006" w:rsidP="005C4006">
      <w:pPr>
        <w:autoSpaceDE w:val="0"/>
      </w:pPr>
    </w:p>
    <w:p w:rsidR="005C4006" w:rsidRPr="0065524C" w:rsidRDefault="005C4006" w:rsidP="005C4006">
      <w:pPr>
        <w:autoSpaceDE w:val="0"/>
        <w:rPr>
          <w:b/>
        </w:rPr>
      </w:pPr>
      <w:r w:rsidRPr="0065524C">
        <w:rPr>
          <w:b/>
        </w:rPr>
        <w:t xml:space="preserve">Cz. </w:t>
      </w:r>
      <w:r w:rsidR="00DD1773">
        <w:rPr>
          <w:b/>
        </w:rPr>
        <w:t>3</w:t>
      </w:r>
      <w:r w:rsidRPr="0065524C">
        <w:rPr>
          <w:b/>
        </w:rPr>
        <w:t xml:space="preserve">. </w:t>
      </w:r>
      <w:r w:rsidR="00DD1773">
        <w:rPr>
          <w:b/>
        </w:rPr>
        <w:t>Pomoce dydaktyczne:</w:t>
      </w:r>
    </w:p>
    <w:tbl>
      <w:tblPr>
        <w:tblStyle w:val="Tabela-Siatka"/>
        <w:tblW w:w="9463" w:type="dxa"/>
        <w:tblLook w:val="04A0" w:firstRow="1" w:lastRow="0" w:firstColumn="1" w:lastColumn="0" w:noHBand="0" w:noVBand="1"/>
      </w:tblPr>
      <w:tblGrid>
        <w:gridCol w:w="959"/>
        <w:gridCol w:w="6946"/>
        <w:gridCol w:w="708"/>
        <w:gridCol w:w="850"/>
      </w:tblGrid>
      <w:tr w:rsidR="005C4006" w:rsidTr="005C4006">
        <w:tc>
          <w:tcPr>
            <w:tcW w:w="959" w:type="dxa"/>
            <w:vAlign w:val="center"/>
          </w:tcPr>
          <w:p w:rsidR="005C4006" w:rsidRDefault="005C4006" w:rsidP="005C4006">
            <w:pPr>
              <w:spacing w:before="120" w:after="120" w:line="276" w:lineRule="auto"/>
              <w:ind w:right="-108"/>
              <w:jc w:val="center"/>
              <w:rPr>
                <w:rFonts w:cs="Times New Roman"/>
                <w:b/>
                <w:szCs w:val="24"/>
              </w:rPr>
            </w:pPr>
            <w:r>
              <w:rPr>
                <w:rFonts w:cs="Times New Roman"/>
                <w:b/>
                <w:szCs w:val="24"/>
              </w:rPr>
              <w:t>Lp.</w:t>
            </w:r>
          </w:p>
        </w:tc>
        <w:tc>
          <w:tcPr>
            <w:tcW w:w="6946" w:type="dxa"/>
            <w:vAlign w:val="center"/>
          </w:tcPr>
          <w:p w:rsidR="005C4006" w:rsidRDefault="005C4006" w:rsidP="005C4006">
            <w:pPr>
              <w:spacing w:before="120" w:after="120" w:line="276" w:lineRule="auto"/>
              <w:jc w:val="center"/>
              <w:rPr>
                <w:rFonts w:cs="Times New Roman"/>
                <w:b/>
                <w:szCs w:val="24"/>
              </w:rPr>
            </w:pPr>
            <w:r>
              <w:rPr>
                <w:rFonts w:cs="Times New Roman"/>
                <w:b/>
                <w:szCs w:val="24"/>
              </w:rPr>
              <w:t>Asortyment</w:t>
            </w:r>
          </w:p>
        </w:tc>
        <w:tc>
          <w:tcPr>
            <w:tcW w:w="708" w:type="dxa"/>
            <w:vAlign w:val="center"/>
          </w:tcPr>
          <w:p w:rsidR="005C4006" w:rsidRDefault="005C4006" w:rsidP="005C4006">
            <w:pPr>
              <w:spacing w:before="120" w:after="120" w:line="276" w:lineRule="auto"/>
              <w:jc w:val="center"/>
              <w:rPr>
                <w:rFonts w:cs="Times New Roman"/>
                <w:b/>
                <w:szCs w:val="24"/>
              </w:rPr>
            </w:pPr>
            <w:proofErr w:type="spellStart"/>
            <w:r>
              <w:rPr>
                <w:rFonts w:cs="Times New Roman"/>
                <w:b/>
                <w:szCs w:val="24"/>
              </w:rPr>
              <w:t>J.m</w:t>
            </w:r>
            <w:proofErr w:type="spellEnd"/>
          </w:p>
        </w:tc>
        <w:tc>
          <w:tcPr>
            <w:tcW w:w="850" w:type="dxa"/>
            <w:vAlign w:val="center"/>
          </w:tcPr>
          <w:p w:rsidR="005C4006" w:rsidRDefault="005C4006" w:rsidP="005C4006">
            <w:pPr>
              <w:spacing w:before="120" w:after="120" w:line="276" w:lineRule="auto"/>
              <w:jc w:val="center"/>
              <w:rPr>
                <w:rFonts w:cs="Times New Roman"/>
                <w:b/>
                <w:szCs w:val="24"/>
              </w:rPr>
            </w:pPr>
            <w:r>
              <w:rPr>
                <w:rFonts w:cs="Times New Roman"/>
                <w:b/>
                <w:szCs w:val="24"/>
              </w:rPr>
              <w:t>Ilość</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rPr>
                <w:rFonts w:cs="Times New Roman"/>
                <w:sz w:val="22"/>
              </w:rPr>
            </w:pPr>
            <w:r w:rsidRPr="0070109E">
              <w:rPr>
                <w:rStyle w:val="base"/>
                <w:sz w:val="22"/>
              </w:rPr>
              <w:t>ORTOGRAFFITI. Zestaw pierwszy (</w:t>
            </w:r>
            <w:r w:rsidRPr="0070109E">
              <w:rPr>
                <w:rFonts w:eastAsia="Times New Roman"/>
                <w:sz w:val="22"/>
                <w:lang w:eastAsia="pl-PL"/>
              </w:rPr>
              <w:t>4 zeszyty ćwiczeń: ORTOGRAFFITI 1, 2, 3 i ORTOGRAFFITI. Czytanie ze zrozumieniem (</w:t>
            </w:r>
            <w:proofErr w:type="spellStart"/>
            <w:r w:rsidRPr="0070109E">
              <w:rPr>
                <w:rFonts w:eastAsia="Times New Roman"/>
                <w:sz w:val="22"/>
                <w:lang w:eastAsia="pl-PL"/>
              </w:rPr>
              <w:t>rz</w:t>
            </w:r>
            <w:proofErr w:type="spellEnd"/>
            <w:r w:rsidRPr="0070109E">
              <w:rPr>
                <w:rFonts w:eastAsia="Times New Roman"/>
                <w:sz w:val="22"/>
                <w:lang w:eastAsia="pl-PL"/>
              </w:rPr>
              <w:t>-ż, u-ó) z płytą CD)</w:t>
            </w:r>
          </w:p>
        </w:tc>
        <w:tc>
          <w:tcPr>
            <w:tcW w:w="708" w:type="dxa"/>
            <w:vAlign w:val="center"/>
          </w:tcPr>
          <w:p w:rsidR="00DD1773" w:rsidRPr="0070109E" w:rsidRDefault="00DD1773" w:rsidP="00FA56A9">
            <w:pPr>
              <w:jc w:val="center"/>
              <w:rPr>
                <w:sz w:val="22"/>
              </w:rPr>
            </w:pPr>
            <w:r w:rsidRPr="0070109E">
              <w:rPr>
                <w:sz w:val="22"/>
              </w:rPr>
              <w:t>szt.</w:t>
            </w:r>
          </w:p>
        </w:tc>
        <w:tc>
          <w:tcPr>
            <w:tcW w:w="850" w:type="dxa"/>
            <w:vAlign w:val="center"/>
          </w:tcPr>
          <w:p w:rsidR="00DD1773" w:rsidRPr="0070109E" w:rsidRDefault="00DD1773" w:rsidP="00FA56A9">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rPr>
                <w:rFonts w:cs="Times New Roman"/>
                <w:sz w:val="22"/>
              </w:rPr>
            </w:pPr>
            <w:r w:rsidRPr="0070109E">
              <w:rPr>
                <w:rStyle w:val="base"/>
                <w:sz w:val="22"/>
              </w:rPr>
              <w:t>ORTOGRAFFITI. Zestaw drugi (</w:t>
            </w:r>
            <w:r w:rsidRPr="0070109E">
              <w:rPr>
                <w:rFonts w:eastAsia="Times New Roman"/>
                <w:sz w:val="22"/>
                <w:lang w:eastAsia="pl-PL"/>
              </w:rPr>
              <w:t>3 zeszyty ćwiczeń: ORTOGRAFFITI 4, 5, 6)</w:t>
            </w:r>
          </w:p>
        </w:tc>
        <w:tc>
          <w:tcPr>
            <w:tcW w:w="708" w:type="dxa"/>
            <w:vAlign w:val="center"/>
          </w:tcPr>
          <w:p w:rsidR="00DD1773" w:rsidRPr="0070109E" w:rsidRDefault="00DD1773" w:rsidP="00FA56A9">
            <w:pPr>
              <w:jc w:val="center"/>
              <w:rPr>
                <w:sz w:val="22"/>
              </w:rPr>
            </w:pPr>
            <w:r w:rsidRPr="0070109E">
              <w:rPr>
                <w:sz w:val="22"/>
              </w:rPr>
              <w:t>szt.</w:t>
            </w:r>
          </w:p>
        </w:tc>
        <w:tc>
          <w:tcPr>
            <w:tcW w:w="850" w:type="dxa"/>
            <w:vAlign w:val="center"/>
          </w:tcPr>
          <w:p w:rsidR="00DD1773" w:rsidRPr="0070109E" w:rsidRDefault="00DD1773" w:rsidP="00FA56A9">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sz w:val="22"/>
                <w:lang w:eastAsia="pl-PL"/>
              </w:rPr>
            </w:pPr>
            <w:r w:rsidRPr="0070109E">
              <w:rPr>
                <w:rStyle w:val="base"/>
                <w:sz w:val="22"/>
              </w:rPr>
              <w:t>ORTOGRAFFITI. Zestaw trzeci (</w:t>
            </w:r>
            <w:r w:rsidRPr="0070109E">
              <w:rPr>
                <w:sz w:val="22"/>
                <w:lang w:eastAsia="pl-PL"/>
              </w:rPr>
              <w:t>4 zeszyty ćwiczeń: ORTOGRAFFITI 7,8,9 i ORTOGRAFFITI. Czytanie ze zrozumieniem (</w:t>
            </w:r>
            <w:proofErr w:type="spellStart"/>
            <w:r w:rsidRPr="0070109E">
              <w:rPr>
                <w:sz w:val="22"/>
                <w:lang w:eastAsia="pl-PL"/>
              </w:rPr>
              <w:t>ch</w:t>
            </w:r>
            <w:proofErr w:type="spellEnd"/>
            <w:r w:rsidRPr="0070109E">
              <w:rPr>
                <w:sz w:val="22"/>
                <w:lang w:eastAsia="pl-PL"/>
              </w:rPr>
              <w:t xml:space="preserve">-h, ą-ę, </w:t>
            </w:r>
            <w:proofErr w:type="spellStart"/>
            <w:r w:rsidRPr="0070109E">
              <w:rPr>
                <w:sz w:val="22"/>
                <w:lang w:eastAsia="pl-PL"/>
              </w:rPr>
              <w:t>ji</w:t>
            </w:r>
            <w:proofErr w:type="spellEnd"/>
            <w:r w:rsidRPr="0070109E">
              <w:rPr>
                <w:sz w:val="22"/>
                <w:lang w:eastAsia="pl-PL"/>
              </w:rPr>
              <w:t>-ii) z płytą CD)</w:t>
            </w:r>
          </w:p>
        </w:tc>
        <w:tc>
          <w:tcPr>
            <w:tcW w:w="708" w:type="dxa"/>
            <w:vAlign w:val="center"/>
          </w:tcPr>
          <w:p w:rsidR="00DD1773" w:rsidRPr="0070109E" w:rsidRDefault="00DD1773" w:rsidP="00FA56A9">
            <w:pPr>
              <w:jc w:val="center"/>
              <w:rPr>
                <w:sz w:val="22"/>
              </w:rPr>
            </w:pPr>
            <w:r w:rsidRPr="0070109E">
              <w:rPr>
                <w:sz w:val="22"/>
              </w:rPr>
              <w:t>szt.</w:t>
            </w:r>
          </w:p>
        </w:tc>
        <w:tc>
          <w:tcPr>
            <w:tcW w:w="850" w:type="dxa"/>
            <w:vAlign w:val="center"/>
          </w:tcPr>
          <w:p w:rsidR="00DD1773" w:rsidRPr="0070109E" w:rsidRDefault="00DD1773" w:rsidP="00FA56A9">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rPr>
                <w:rFonts w:cs="Times New Roman"/>
                <w:sz w:val="22"/>
              </w:rPr>
            </w:pPr>
            <w:proofErr w:type="spellStart"/>
            <w:r w:rsidRPr="0070109E">
              <w:rPr>
                <w:rStyle w:val="base"/>
                <w:sz w:val="22"/>
              </w:rPr>
              <w:t>Ortograffiti</w:t>
            </w:r>
            <w:proofErr w:type="spellEnd"/>
            <w:r w:rsidRPr="0070109E">
              <w:rPr>
                <w:rStyle w:val="base"/>
                <w:sz w:val="22"/>
              </w:rPr>
              <w:t>. Karty do nauki ortografii</w:t>
            </w:r>
          </w:p>
        </w:tc>
        <w:tc>
          <w:tcPr>
            <w:tcW w:w="708" w:type="dxa"/>
          </w:tcPr>
          <w:p w:rsidR="00DD1773" w:rsidRPr="0070109E" w:rsidRDefault="00DD1773" w:rsidP="0070109E">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rStyle w:val="base"/>
                <w:bCs/>
                <w:sz w:val="22"/>
              </w:rPr>
            </w:pPr>
            <w:r w:rsidRPr="0070109E">
              <w:rPr>
                <w:rStyle w:val="base"/>
                <w:sz w:val="22"/>
              </w:rPr>
              <w:t>ORTOGRAFFITI. Od dysgrafii do kaligrafii. Komplet 2 zeszytów ćwiczeń dla uczniów klas IV-VI szkoły podstawowej</w:t>
            </w:r>
          </w:p>
        </w:tc>
        <w:tc>
          <w:tcPr>
            <w:tcW w:w="708" w:type="dxa"/>
          </w:tcPr>
          <w:p w:rsidR="00DD1773" w:rsidRPr="0070109E" w:rsidRDefault="00DD1773" w:rsidP="005C4006">
            <w:pPr>
              <w:rPr>
                <w:sz w:val="22"/>
              </w:rPr>
            </w:pPr>
          </w:p>
        </w:tc>
        <w:tc>
          <w:tcPr>
            <w:tcW w:w="850" w:type="dxa"/>
            <w:vAlign w:val="center"/>
          </w:tcPr>
          <w:p w:rsidR="00DD1773" w:rsidRPr="0070109E" w:rsidRDefault="00DD1773" w:rsidP="005C4006">
            <w:pPr>
              <w:jc w:val="center"/>
              <w:rPr>
                <w:b/>
                <w:sz w:val="22"/>
              </w:rPr>
            </w:pP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sz w:val="22"/>
              </w:rPr>
            </w:pPr>
            <w:r w:rsidRPr="0070109E">
              <w:rPr>
                <w:sz w:val="22"/>
              </w:rPr>
              <w:t>Małgorzata Barańska ĆWICZENIA KOREKCYJNO-KOMPENSACYJNE dla dzieci 6–9-letnich</w:t>
            </w:r>
          </w:p>
        </w:tc>
        <w:tc>
          <w:tcPr>
            <w:tcW w:w="708" w:type="dxa"/>
          </w:tcPr>
          <w:p w:rsidR="00DD1773" w:rsidRPr="0070109E" w:rsidRDefault="00DD1773" w:rsidP="005C4006">
            <w:pP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b/>
                <w:sz w:val="22"/>
              </w:rPr>
            </w:pPr>
            <w:r w:rsidRPr="0070109E">
              <w:rPr>
                <w:rStyle w:val="Pogrubienie"/>
                <w:b w:val="0"/>
                <w:sz w:val="22"/>
              </w:rPr>
              <w:t>Małgorzata Barańska KRAMIK – Ćwiczenia korekcyjno-kompensacyjne cena</w:t>
            </w:r>
          </w:p>
        </w:tc>
        <w:tc>
          <w:tcPr>
            <w:tcW w:w="708" w:type="dxa"/>
          </w:tcPr>
          <w:p w:rsidR="00DD1773" w:rsidRPr="0070109E" w:rsidRDefault="00DD1773" w:rsidP="005C4006">
            <w:pP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rStyle w:val="Pogrubienie"/>
                <w:b w:val="0"/>
                <w:sz w:val="22"/>
              </w:rPr>
            </w:pPr>
            <w:r w:rsidRPr="0070109E">
              <w:rPr>
                <w:rStyle w:val="Pogrubienie"/>
                <w:b w:val="0"/>
                <w:sz w:val="22"/>
              </w:rPr>
              <w:t>MYŚLĘ, ROZWIĄZUJĘ I... WIEM! – Ćwiczenia korekcyjno-kompensacyjne dla uczniów klas 4–6</w:t>
            </w:r>
          </w:p>
        </w:tc>
        <w:tc>
          <w:tcPr>
            <w:tcW w:w="708" w:type="dxa"/>
          </w:tcPr>
          <w:p w:rsidR="00DD1773" w:rsidRPr="0070109E" w:rsidRDefault="00DD1773" w:rsidP="005C4006">
            <w:pP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name"/>
              <w:rPr>
                <w:rStyle w:val="Pogrubienie"/>
                <w:rFonts w:eastAsiaTheme="majorEastAsia"/>
                <w:b w:val="0"/>
                <w:sz w:val="22"/>
                <w:szCs w:val="22"/>
              </w:rPr>
            </w:pPr>
            <w:r w:rsidRPr="0070109E">
              <w:rPr>
                <w:rStyle w:val="Pogrubienie"/>
                <w:rFonts w:eastAsiaTheme="majorEastAsia"/>
                <w:b w:val="0"/>
                <w:sz w:val="22"/>
                <w:szCs w:val="22"/>
              </w:rPr>
              <w:t>MYŚLĘ, ROZWIĄZUJĘ I... WIEM! – Ćwiczenia korekcyjno-kompensacyjne dla uczniów klas 1–3</w:t>
            </w:r>
          </w:p>
        </w:tc>
        <w:tc>
          <w:tcPr>
            <w:tcW w:w="708" w:type="dxa"/>
          </w:tcPr>
          <w:p w:rsidR="00DD1773" w:rsidRPr="0070109E" w:rsidRDefault="00DD1773" w:rsidP="005C4006">
            <w:pP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b/>
                <w:sz w:val="22"/>
              </w:rPr>
            </w:pPr>
            <w:r w:rsidRPr="0070109E">
              <w:rPr>
                <w:rStyle w:val="Pogrubienie"/>
                <w:b w:val="0"/>
                <w:bCs w:val="0"/>
                <w:sz w:val="22"/>
              </w:rPr>
              <w:t>Rościsław Andrzejczak PALUSZKOWA TABLICZKA MNOŻENIA</w:t>
            </w:r>
          </w:p>
        </w:tc>
        <w:tc>
          <w:tcPr>
            <w:tcW w:w="708" w:type="dxa"/>
          </w:tcPr>
          <w:p w:rsidR="00DD1773" w:rsidRPr="0070109E" w:rsidRDefault="00DD1773" w:rsidP="005C4006">
            <w:pP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sz w:val="22"/>
              </w:rPr>
            </w:pPr>
            <w:r w:rsidRPr="0070109E">
              <w:rPr>
                <w:sz w:val="22"/>
                <w:lang w:eastAsia="pl-PL"/>
              </w:rPr>
              <w:t>Joanna Baran PIERWSZA POMOC DLA UCZNIÓW Z DYSORTOGRAFIĄ – Zestaw ćwiczeń dla dzieci z nasilonymi trudnościami w nauce pisowni polskiej. Różnicowanie głosek miękkich i zmiękczonych</w:t>
            </w:r>
          </w:p>
        </w:tc>
        <w:tc>
          <w:tcPr>
            <w:tcW w:w="708" w:type="dxa"/>
            <w:vAlign w:val="center"/>
          </w:tcPr>
          <w:p w:rsidR="00DD1773" w:rsidRPr="0070109E" w:rsidRDefault="00DD1773" w:rsidP="0070109E">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b/>
                <w:sz w:val="22"/>
              </w:rPr>
            </w:pPr>
            <w:r w:rsidRPr="0070109E">
              <w:rPr>
                <w:rStyle w:val="Pogrubienie"/>
                <w:b w:val="0"/>
                <w:sz w:val="22"/>
              </w:rPr>
              <w:t xml:space="preserve">Joanna Baran </w:t>
            </w:r>
            <w:r w:rsidRPr="0070109E">
              <w:rPr>
                <w:kern w:val="36"/>
                <w:sz w:val="22"/>
                <w:lang w:eastAsia="pl-PL"/>
              </w:rPr>
              <w:t>PIERWSZA POMOC DLA UCZNIÓW Z DYSORTOGRAFIĄ – Zestaw ćwiczeń dla dzieci z nasilonymi trudnościami w nauce pisowni polskiej. Różnicowanie głosek "i" oraz "j"</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kern w:val="36"/>
                <w:sz w:val="22"/>
              </w:rPr>
            </w:pPr>
            <w:r w:rsidRPr="0070109E">
              <w:rPr>
                <w:kern w:val="36"/>
                <w:sz w:val="22"/>
                <w:lang w:eastAsia="pl-PL"/>
              </w:rPr>
              <w:t>PIERWSZA POMOC DLA UCZNIÓW Z DYSORTOGRAFIĄ – Zestaw ćwiczeń dla dzieci z nasilonymi trudnościami w nauce pisowni polskiej. Różnicowanie głosek "i" oraz "j"</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rFonts w:cs="Times New Roman"/>
                <w:b/>
                <w:sz w:val="22"/>
              </w:rPr>
            </w:pPr>
            <w:r w:rsidRPr="0070109E">
              <w:rPr>
                <w:rStyle w:val="Pogrubienie"/>
                <w:rFonts w:cs="Times New Roman"/>
                <w:b w:val="0"/>
                <w:sz w:val="22"/>
              </w:rPr>
              <w:t>Joanna Baran  PIERWSZA POMOC DLA UCZNIÓW Z DYSORTOGRAFIĄ – Zestaw ćwiczeń dla dzieci z nasilonymi trudnościami w nauce pisowni polskiej. Różnicowanie głosek nosowych ą, ę oraz połączeń om, on, em, en</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najmłodszych</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uczniów klas IV–VI</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Ćwiczenia na koncentrację i spostrzegawczość dla uczniów klas VII–VIII</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uczniów liceum i technikum</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rFonts w:cs="Times New Roman"/>
                <w:b/>
                <w:sz w:val="22"/>
              </w:rPr>
            </w:pPr>
            <w:r w:rsidRPr="0070109E">
              <w:rPr>
                <w:rStyle w:val="Pogrubienie"/>
                <w:rFonts w:cs="Times New Roman"/>
                <w:b w:val="0"/>
                <w:sz w:val="22"/>
              </w:rPr>
              <w:t xml:space="preserve">Ewa Baranowska-Jojko </w:t>
            </w:r>
            <w:r w:rsidRPr="0070109E">
              <w:rPr>
                <w:rFonts w:eastAsia="Times New Roman" w:cs="Times New Roman"/>
                <w:kern w:val="36"/>
                <w:sz w:val="22"/>
                <w:lang w:eastAsia="pl-PL"/>
              </w:rPr>
              <w:t>ROZWOJOWA KRESKA –Ćwiczenia plastyczne z elementami arteterapii</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sz w:val="22"/>
              </w:rPr>
            </w:pPr>
            <w:r w:rsidRPr="0070109E">
              <w:rPr>
                <w:sz w:val="22"/>
                <w:lang w:eastAsia="pl-PL"/>
              </w:rPr>
              <w:t>Anna Szczepańska KALAMBURY wzrokowo-słuchowo-ruchowe dla uczniów szkoły podstawowej</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rStyle w:val="Pogrubienie"/>
                <w:b w:val="0"/>
                <w:sz w:val="22"/>
              </w:rPr>
            </w:pPr>
            <w:r w:rsidRPr="0070109E">
              <w:rPr>
                <w:rStyle w:val="Pogrubienie"/>
                <w:b w:val="0"/>
                <w:sz w:val="22"/>
              </w:rPr>
              <w:t>ĆWICZ SPOSTRZEGAWCZOŚĆ</w:t>
            </w:r>
            <w:r w:rsidRPr="0070109E">
              <w:rPr>
                <w:b/>
                <w:sz w:val="22"/>
              </w:rPr>
              <w:t xml:space="preserve"> </w:t>
            </w:r>
            <w:r w:rsidRPr="0070109E">
              <w:rPr>
                <w:rStyle w:val="Pogrubienie"/>
                <w:b w:val="0"/>
                <w:sz w:val="22"/>
              </w:rPr>
              <w:t>część 1</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rStyle w:val="Pogrubienie"/>
                <w:b w:val="0"/>
                <w:sz w:val="22"/>
              </w:rPr>
            </w:pPr>
            <w:r w:rsidRPr="0070109E">
              <w:rPr>
                <w:rStyle w:val="Pogrubienie"/>
                <w:b w:val="0"/>
                <w:sz w:val="22"/>
              </w:rPr>
              <w:t>ĆWICZ SPOSTRZEGAWCZOŚĆ</w:t>
            </w:r>
            <w:r w:rsidRPr="0070109E">
              <w:rPr>
                <w:b/>
                <w:sz w:val="22"/>
              </w:rPr>
              <w:t xml:space="preserve"> </w:t>
            </w:r>
            <w:r w:rsidRPr="0070109E">
              <w:rPr>
                <w:rStyle w:val="Pogrubienie"/>
                <w:b w:val="0"/>
                <w:sz w:val="22"/>
              </w:rPr>
              <w:t>część 2</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rStyle w:val="Pogrubienie"/>
                <w:b w:val="0"/>
                <w:sz w:val="22"/>
              </w:rPr>
            </w:pPr>
            <w:r w:rsidRPr="0070109E">
              <w:rPr>
                <w:rStyle w:val="Pogrubienie"/>
                <w:b w:val="0"/>
                <w:sz w:val="22"/>
              </w:rPr>
              <w:t>ĆWICZ SPOSTRZEGAWCZOŚĆ</w:t>
            </w:r>
            <w:r w:rsidRPr="0070109E">
              <w:rPr>
                <w:b/>
                <w:sz w:val="22"/>
              </w:rPr>
              <w:t xml:space="preserve"> </w:t>
            </w:r>
            <w:r w:rsidRPr="0070109E">
              <w:rPr>
                <w:rStyle w:val="Pogrubienie"/>
                <w:b w:val="0"/>
                <w:sz w:val="22"/>
              </w:rPr>
              <w:t>część 3</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rStyle w:val="Pogrubienie"/>
                <w:b w:val="0"/>
                <w:sz w:val="22"/>
              </w:rPr>
            </w:pPr>
            <w:r w:rsidRPr="0070109E">
              <w:rPr>
                <w:rStyle w:val="Pogrubienie"/>
                <w:b w:val="0"/>
                <w:sz w:val="22"/>
              </w:rPr>
              <w:t>ĆWICZ SPOSTRZEGAWCZOŚĆ</w:t>
            </w:r>
            <w:r w:rsidRPr="0070109E">
              <w:rPr>
                <w:b/>
                <w:sz w:val="22"/>
              </w:rPr>
              <w:t xml:space="preserve"> </w:t>
            </w:r>
            <w:r w:rsidRPr="0070109E">
              <w:rPr>
                <w:rStyle w:val="Pogrubienie"/>
                <w:b w:val="0"/>
                <w:sz w:val="22"/>
              </w:rPr>
              <w:t>część 4</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70109E">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70109E" w:rsidRDefault="00DD1773" w:rsidP="0070109E">
            <w:pPr>
              <w:pStyle w:val="Bezodstpw"/>
              <w:rPr>
                <w:sz w:val="22"/>
              </w:rPr>
            </w:pPr>
            <w:r w:rsidRPr="0070109E">
              <w:rPr>
                <w:sz w:val="22"/>
              </w:rPr>
              <w:t>Elżbieta Szymankiewicz DYSLEKTYCZNE UCHO – Zbiór ćwiczeń stymulujących rozwój percepcji słuchowej nie tylko dla uczniów z dysleksją – Komplet</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spacing w:before="100" w:beforeAutospacing="1" w:after="100" w:afterAutospacing="1"/>
              <w:outlineLvl w:val="0"/>
              <w:rPr>
                <w:rFonts w:eastAsia="Times New Roman" w:cs="Times New Roman"/>
                <w:bCs/>
                <w:kern w:val="36"/>
                <w:sz w:val="20"/>
                <w:szCs w:val="20"/>
              </w:rPr>
            </w:pPr>
            <w:r w:rsidRPr="00FA56A9">
              <w:rPr>
                <w:rFonts w:eastAsia="Times New Roman"/>
                <w:bCs/>
                <w:kern w:val="36"/>
                <w:sz w:val="20"/>
                <w:szCs w:val="20"/>
                <w:lang w:eastAsia="pl-PL"/>
              </w:rPr>
              <w:t>DŹWIĘKI NASZEGO OTOCZENIA – Zagadki obrazkowo-dźwiękowe (z płytą CD w teczce)</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pStyle w:val="Bezodstpw"/>
              <w:rPr>
                <w:b/>
                <w:sz w:val="20"/>
                <w:szCs w:val="20"/>
              </w:rPr>
            </w:pPr>
            <w:r w:rsidRPr="00FA56A9">
              <w:rPr>
                <w:rStyle w:val="Pogrubienie"/>
                <w:b w:val="0"/>
                <w:sz w:val="20"/>
                <w:szCs w:val="20"/>
              </w:rPr>
              <w:t>NARYSUJ EMOCJE Ćwiczenia w rozpoznawaniu i nazywaniu stanów emocjonalnych</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pStyle w:val="Bezodstpw"/>
              <w:rPr>
                <w:b/>
                <w:sz w:val="20"/>
                <w:szCs w:val="20"/>
              </w:rPr>
            </w:pPr>
            <w:r w:rsidRPr="00FA56A9">
              <w:rPr>
                <w:rStyle w:val="Pogrubienie"/>
                <w:b w:val="0"/>
                <w:sz w:val="20"/>
                <w:szCs w:val="20"/>
              </w:rPr>
              <w:t>Elżbieta Suwalska ĆWICZENIA W TERAPII DYSLEKSJI I DYSORTOGRAFII DLA UCZNIÓW KLAS IV-VI. CH – H</w:t>
            </w:r>
          </w:p>
        </w:tc>
        <w:tc>
          <w:tcPr>
            <w:tcW w:w="708" w:type="dxa"/>
            <w:vAlign w:val="center"/>
          </w:tcPr>
          <w:p w:rsidR="00DD1773" w:rsidRPr="0070109E" w:rsidRDefault="00DD1773" w:rsidP="005C4006">
            <w:pPr>
              <w:jc w:val="center"/>
              <w:rPr>
                <w:sz w:val="22"/>
              </w:rPr>
            </w:pPr>
            <w:r w:rsidRPr="0070109E">
              <w:rPr>
                <w:sz w:val="22"/>
              </w:rPr>
              <w:t>szt.</w:t>
            </w:r>
          </w:p>
        </w:tc>
        <w:tc>
          <w:tcPr>
            <w:tcW w:w="850" w:type="dxa"/>
            <w:vAlign w:val="center"/>
          </w:tcPr>
          <w:p w:rsidR="00DD1773" w:rsidRPr="0070109E" w:rsidRDefault="00DD1773" w:rsidP="005C4006">
            <w:pPr>
              <w:jc w:val="center"/>
              <w:rPr>
                <w:b/>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pStyle w:val="Bezodstpw"/>
              <w:rPr>
                <w:rFonts w:eastAsia="Times New Roman"/>
                <w:kern w:val="36"/>
                <w:sz w:val="20"/>
                <w:szCs w:val="20"/>
              </w:rPr>
            </w:pPr>
            <w:r w:rsidRPr="00FA56A9">
              <w:rPr>
                <w:rStyle w:val="Pogrubienie"/>
                <w:b w:val="0"/>
                <w:sz w:val="20"/>
                <w:szCs w:val="20"/>
              </w:rPr>
              <w:t>Elżbieta Suwalska</w:t>
            </w:r>
            <w:r w:rsidRPr="00FA56A9">
              <w:rPr>
                <w:rFonts w:eastAsia="Times New Roman"/>
                <w:kern w:val="36"/>
                <w:sz w:val="20"/>
                <w:szCs w:val="20"/>
                <w:lang w:eastAsia="pl-PL"/>
              </w:rPr>
              <w:t xml:space="preserve"> ĆWICZENIA W TERAPII DYSLEKSJI I DYSORTOGRAFII DLA UCZNIÓW KLAS IV-VI. ZMIĘKCZENIA</w:t>
            </w:r>
          </w:p>
        </w:tc>
        <w:tc>
          <w:tcPr>
            <w:tcW w:w="708" w:type="dxa"/>
            <w:vAlign w:val="center"/>
          </w:tcPr>
          <w:p w:rsidR="00DD1773" w:rsidRPr="0070109E" w:rsidRDefault="00FA56A9" w:rsidP="00FA56A9">
            <w:pPr>
              <w:jc w:val="center"/>
              <w:rPr>
                <w:rFonts w:cs="Times New Roman"/>
                <w:sz w:val="22"/>
              </w:rPr>
            </w:pPr>
            <w:r w:rsidRPr="0070109E">
              <w:rPr>
                <w:sz w:val="22"/>
              </w:rPr>
              <w:t>szt.</w:t>
            </w:r>
          </w:p>
        </w:tc>
        <w:tc>
          <w:tcPr>
            <w:tcW w:w="850" w:type="dxa"/>
            <w:vAlign w:val="center"/>
          </w:tcPr>
          <w:p w:rsidR="00DD1773" w:rsidRPr="0070109E" w:rsidRDefault="00DD1773" w:rsidP="00FA56A9">
            <w:pPr>
              <w:jc w:val="center"/>
              <w:rPr>
                <w:rFonts w:cs="Times New Roman"/>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pStyle w:val="Bezodstpw"/>
              <w:rPr>
                <w:rFonts w:eastAsia="Times New Roman"/>
                <w:kern w:val="36"/>
                <w:sz w:val="20"/>
                <w:szCs w:val="20"/>
              </w:rPr>
            </w:pPr>
            <w:r w:rsidRPr="00FA56A9">
              <w:rPr>
                <w:rStyle w:val="Pogrubienie"/>
                <w:b w:val="0"/>
                <w:sz w:val="20"/>
                <w:szCs w:val="20"/>
              </w:rPr>
              <w:t xml:space="preserve">Elżbieta Suwalska </w:t>
            </w:r>
            <w:r w:rsidRPr="00FA56A9">
              <w:rPr>
                <w:rFonts w:eastAsia="Times New Roman"/>
                <w:kern w:val="36"/>
                <w:sz w:val="20"/>
                <w:szCs w:val="20"/>
                <w:lang w:eastAsia="pl-PL"/>
              </w:rPr>
              <w:t>ĆWICZENIA W TERAPII DYSLEKSJI I DYSORTOGRAFII DLA UCZNIÓW KLAS IV-VI. RZ - Ż</w:t>
            </w:r>
          </w:p>
        </w:tc>
        <w:tc>
          <w:tcPr>
            <w:tcW w:w="708" w:type="dxa"/>
            <w:vAlign w:val="center"/>
          </w:tcPr>
          <w:p w:rsidR="00DD1773" w:rsidRPr="0070109E" w:rsidRDefault="00FA56A9" w:rsidP="00FA56A9">
            <w:pPr>
              <w:jc w:val="center"/>
              <w:rPr>
                <w:rFonts w:cs="Times New Roman"/>
                <w:sz w:val="22"/>
              </w:rPr>
            </w:pPr>
            <w:r w:rsidRPr="0070109E">
              <w:rPr>
                <w:sz w:val="22"/>
              </w:rPr>
              <w:t>szt.</w:t>
            </w:r>
          </w:p>
        </w:tc>
        <w:tc>
          <w:tcPr>
            <w:tcW w:w="850" w:type="dxa"/>
            <w:vAlign w:val="center"/>
          </w:tcPr>
          <w:p w:rsidR="00DD1773" w:rsidRPr="0070109E" w:rsidRDefault="00DD1773" w:rsidP="00FA56A9">
            <w:pPr>
              <w:jc w:val="center"/>
              <w:rPr>
                <w:rFonts w:cs="Times New Roman"/>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pStyle w:val="Bezodstpw"/>
              <w:rPr>
                <w:b/>
                <w:sz w:val="20"/>
                <w:szCs w:val="20"/>
              </w:rPr>
            </w:pPr>
            <w:r w:rsidRPr="00FA56A9">
              <w:rPr>
                <w:rStyle w:val="Pogrubienie"/>
                <w:b w:val="0"/>
                <w:sz w:val="20"/>
                <w:szCs w:val="20"/>
              </w:rPr>
              <w:t>Elżbieta Suwalska</w:t>
            </w:r>
            <w:r w:rsidRPr="00FA56A9">
              <w:rPr>
                <w:b/>
                <w:sz w:val="20"/>
                <w:szCs w:val="20"/>
              </w:rPr>
              <w:t> </w:t>
            </w:r>
            <w:r w:rsidRPr="00FA56A9">
              <w:rPr>
                <w:rStyle w:val="Pogrubienie"/>
                <w:b w:val="0"/>
                <w:sz w:val="20"/>
                <w:szCs w:val="20"/>
              </w:rPr>
              <w:t>ĆWICZENIA W TERAPII DYSLEKSJI I DYSORTOGRAFII DLA UCZNIÓW</w:t>
            </w:r>
          </w:p>
        </w:tc>
        <w:tc>
          <w:tcPr>
            <w:tcW w:w="708" w:type="dxa"/>
            <w:vAlign w:val="center"/>
          </w:tcPr>
          <w:p w:rsidR="00DD1773" w:rsidRPr="0070109E" w:rsidRDefault="00FA56A9" w:rsidP="00FA56A9">
            <w:pPr>
              <w:jc w:val="center"/>
              <w:rPr>
                <w:rFonts w:cs="Times New Roman"/>
                <w:sz w:val="22"/>
              </w:rPr>
            </w:pPr>
            <w:r w:rsidRPr="0070109E">
              <w:rPr>
                <w:sz w:val="22"/>
              </w:rPr>
              <w:t>szt.</w:t>
            </w:r>
          </w:p>
        </w:tc>
        <w:tc>
          <w:tcPr>
            <w:tcW w:w="850" w:type="dxa"/>
            <w:vAlign w:val="center"/>
          </w:tcPr>
          <w:p w:rsidR="00DD1773" w:rsidRPr="0070109E" w:rsidRDefault="00DD1773" w:rsidP="00FA56A9">
            <w:pPr>
              <w:jc w:val="center"/>
              <w:rPr>
                <w:rFonts w:cs="Times New Roman"/>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pStyle w:val="Bezodstpw"/>
              <w:rPr>
                <w:b/>
                <w:sz w:val="20"/>
                <w:szCs w:val="20"/>
              </w:rPr>
            </w:pPr>
            <w:r w:rsidRPr="00FA56A9">
              <w:rPr>
                <w:rStyle w:val="Pogrubienie"/>
                <w:b w:val="0"/>
                <w:sz w:val="20"/>
                <w:szCs w:val="20"/>
              </w:rPr>
              <w:t>ĆWICZENIA W TERAPII DYSLEKSJI I DYSORTOGRAFII DLA UCZNIÓW KLAS IV-VI. Ó – U</w:t>
            </w:r>
          </w:p>
        </w:tc>
        <w:tc>
          <w:tcPr>
            <w:tcW w:w="708" w:type="dxa"/>
            <w:vAlign w:val="center"/>
          </w:tcPr>
          <w:p w:rsidR="00DD1773" w:rsidRPr="0070109E" w:rsidRDefault="00FA56A9" w:rsidP="00FA56A9">
            <w:pPr>
              <w:jc w:val="center"/>
              <w:rPr>
                <w:rFonts w:cs="Times New Roman"/>
                <w:sz w:val="22"/>
              </w:rPr>
            </w:pPr>
            <w:r w:rsidRPr="0070109E">
              <w:rPr>
                <w:sz w:val="22"/>
              </w:rPr>
              <w:t>szt.</w:t>
            </w:r>
          </w:p>
        </w:tc>
        <w:tc>
          <w:tcPr>
            <w:tcW w:w="850" w:type="dxa"/>
            <w:vAlign w:val="center"/>
          </w:tcPr>
          <w:p w:rsidR="00DD1773" w:rsidRPr="0070109E" w:rsidRDefault="00DD1773" w:rsidP="00FA56A9">
            <w:pPr>
              <w:jc w:val="center"/>
              <w:rPr>
                <w:rFonts w:cs="Times New Roman"/>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pStyle w:val="Bezodstpw"/>
              <w:rPr>
                <w:rStyle w:val="Pogrubienie"/>
                <w:b w:val="0"/>
                <w:sz w:val="20"/>
                <w:szCs w:val="20"/>
              </w:rPr>
            </w:pPr>
            <w:r w:rsidRPr="00FA56A9">
              <w:rPr>
                <w:rStyle w:val="Pogrubienie"/>
                <w:b w:val="0"/>
                <w:sz w:val="20"/>
                <w:szCs w:val="20"/>
              </w:rPr>
              <w:t>RYSUJEMY OBURĄCZ</w:t>
            </w:r>
          </w:p>
        </w:tc>
        <w:tc>
          <w:tcPr>
            <w:tcW w:w="708" w:type="dxa"/>
            <w:vAlign w:val="center"/>
          </w:tcPr>
          <w:p w:rsidR="00DD1773" w:rsidRPr="0070109E" w:rsidRDefault="00FA56A9" w:rsidP="00FA56A9">
            <w:pPr>
              <w:jc w:val="center"/>
              <w:rPr>
                <w:rFonts w:cs="Times New Roman"/>
                <w:sz w:val="22"/>
              </w:rPr>
            </w:pPr>
            <w:r w:rsidRPr="0070109E">
              <w:rPr>
                <w:sz w:val="22"/>
              </w:rPr>
              <w:t>szt.</w:t>
            </w:r>
          </w:p>
        </w:tc>
        <w:tc>
          <w:tcPr>
            <w:tcW w:w="850" w:type="dxa"/>
            <w:vAlign w:val="center"/>
          </w:tcPr>
          <w:p w:rsidR="00DD1773" w:rsidRPr="0070109E" w:rsidRDefault="00DD1773" w:rsidP="00FA56A9">
            <w:pPr>
              <w:jc w:val="center"/>
              <w:rPr>
                <w:rFonts w:cs="Times New Roman"/>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pStyle w:val="Bezodstpw"/>
              <w:rPr>
                <w:b/>
                <w:kern w:val="36"/>
                <w:sz w:val="20"/>
                <w:szCs w:val="20"/>
              </w:rPr>
            </w:pPr>
            <w:r w:rsidRPr="00FA56A9">
              <w:rPr>
                <w:rStyle w:val="Pogrubienie"/>
                <w:b w:val="0"/>
                <w:sz w:val="20"/>
                <w:szCs w:val="20"/>
              </w:rPr>
              <w:t xml:space="preserve">Katarzyna </w:t>
            </w:r>
            <w:proofErr w:type="spellStart"/>
            <w:r w:rsidRPr="00FA56A9">
              <w:rPr>
                <w:rStyle w:val="Pogrubienie"/>
                <w:b w:val="0"/>
                <w:sz w:val="20"/>
                <w:szCs w:val="20"/>
              </w:rPr>
              <w:t>Szłapa</w:t>
            </w:r>
            <w:proofErr w:type="spellEnd"/>
            <w:r w:rsidRPr="00FA56A9">
              <w:rPr>
                <w:rStyle w:val="Pogrubienie"/>
                <w:b w:val="0"/>
                <w:sz w:val="20"/>
                <w:szCs w:val="20"/>
              </w:rPr>
              <w:t xml:space="preserve">, Iwona Tomasik, Sławomir Wrzesiński </w:t>
            </w:r>
            <w:r w:rsidRPr="00FA56A9">
              <w:rPr>
                <w:kern w:val="36"/>
                <w:sz w:val="20"/>
                <w:szCs w:val="20"/>
                <w:lang w:eastAsia="pl-PL"/>
              </w:rPr>
              <w:t>SUPEROKO – Litery i cyfry</w:t>
            </w:r>
          </w:p>
        </w:tc>
        <w:tc>
          <w:tcPr>
            <w:tcW w:w="708" w:type="dxa"/>
            <w:vAlign w:val="center"/>
          </w:tcPr>
          <w:p w:rsidR="00DD1773" w:rsidRPr="0070109E" w:rsidRDefault="00FA56A9" w:rsidP="00FA56A9">
            <w:pPr>
              <w:jc w:val="center"/>
              <w:rPr>
                <w:rFonts w:cs="Times New Roman"/>
                <w:sz w:val="22"/>
              </w:rPr>
            </w:pPr>
            <w:r w:rsidRPr="0070109E">
              <w:rPr>
                <w:sz w:val="22"/>
              </w:rPr>
              <w:t>szt.</w:t>
            </w:r>
          </w:p>
        </w:tc>
        <w:tc>
          <w:tcPr>
            <w:tcW w:w="850" w:type="dxa"/>
            <w:vAlign w:val="center"/>
          </w:tcPr>
          <w:p w:rsidR="00DD1773" w:rsidRPr="0070109E" w:rsidRDefault="00DD1773" w:rsidP="00FA56A9">
            <w:pPr>
              <w:jc w:val="center"/>
              <w:rPr>
                <w:rFonts w:cs="Times New Roman"/>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pStyle w:val="Bezodstpw"/>
              <w:rPr>
                <w:b/>
                <w:sz w:val="20"/>
                <w:szCs w:val="20"/>
              </w:rPr>
            </w:pPr>
            <w:r w:rsidRPr="00FA56A9">
              <w:rPr>
                <w:rStyle w:val="Pogrubienie"/>
                <w:b w:val="0"/>
                <w:sz w:val="20"/>
                <w:szCs w:val="20"/>
              </w:rPr>
              <w:t xml:space="preserve">Katarzyna </w:t>
            </w:r>
            <w:proofErr w:type="spellStart"/>
            <w:r w:rsidRPr="00FA56A9">
              <w:rPr>
                <w:rStyle w:val="Pogrubienie"/>
                <w:b w:val="0"/>
                <w:sz w:val="20"/>
                <w:szCs w:val="20"/>
              </w:rPr>
              <w:t>Szłapa</w:t>
            </w:r>
            <w:proofErr w:type="spellEnd"/>
            <w:r w:rsidRPr="00FA56A9">
              <w:rPr>
                <w:rStyle w:val="Pogrubienie"/>
                <w:b w:val="0"/>
                <w:sz w:val="20"/>
                <w:szCs w:val="20"/>
              </w:rPr>
              <w:t>, Iwona Tomasik, Sławomir Wrzesiński</w:t>
            </w:r>
            <w:r w:rsidRPr="00FA56A9">
              <w:rPr>
                <w:b/>
                <w:sz w:val="20"/>
                <w:szCs w:val="20"/>
              </w:rPr>
              <w:t xml:space="preserve">  </w:t>
            </w:r>
            <w:r w:rsidRPr="00FA56A9">
              <w:rPr>
                <w:rStyle w:val="Pogrubienie"/>
                <w:b w:val="0"/>
                <w:sz w:val="20"/>
                <w:szCs w:val="20"/>
              </w:rPr>
              <w:t>SUPEROKO</w:t>
            </w:r>
            <w:r w:rsidRPr="00FA56A9">
              <w:rPr>
                <w:b/>
                <w:sz w:val="20"/>
                <w:szCs w:val="20"/>
              </w:rPr>
              <w:t xml:space="preserve"> </w:t>
            </w:r>
            <w:r w:rsidRPr="00FA56A9">
              <w:rPr>
                <w:rStyle w:val="Pogrubienie"/>
                <w:b w:val="0"/>
                <w:sz w:val="20"/>
                <w:szCs w:val="20"/>
              </w:rPr>
              <w:t>Ćwiczenia usprawniające percepcję wzrokową, koordynację ruchowo-wzrokową i orientację przestrzenną dla dzieci i dorosłych</w:t>
            </w:r>
          </w:p>
        </w:tc>
        <w:tc>
          <w:tcPr>
            <w:tcW w:w="708" w:type="dxa"/>
            <w:vAlign w:val="center"/>
          </w:tcPr>
          <w:p w:rsidR="00DD1773" w:rsidRPr="0070109E" w:rsidRDefault="00FA56A9" w:rsidP="00FA56A9">
            <w:pPr>
              <w:jc w:val="center"/>
              <w:rPr>
                <w:rFonts w:cs="Times New Roman"/>
                <w:sz w:val="22"/>
              </w:rPr>
            </w:pPr>
            <w:r w:rsidRPr="0070109E">
              <w:rPr>
                <w:sz w:val="22"/>
              </w:rPr>
              <w:t>szt.</w:t>
            </w:r>
          </w:p>
        </w:tc>
        <w:tc>
          <w:tcPr>
            <w:tcW w:w="850" w:type="dxa"/>
            <w:vAlign w:val="center"/>
          </w:tcPr>
          <w:p w:rsidR="00DD1773" w:rsidRPr="0070109E" w:rsidRDefault="00DD1773" w:rsidP="00FA56A9">
            <w:pPr>
              <w:jc w:val="center"/>
              <w:rPr>
                <w:rFonts w:cs="Times New Roman"/>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pStyle w:val="Bezodstpw"/>
              <w:rPr>
                <w:b/>
                <w:sz w:val="20"/>
                <w:szCs w:val="20"/>
              </w:rPr>
            </w:pPr>
            <w:r w:rsidRPr="00FA56A9">
              <w:rPr>
                <w:rStyle w:val="Pogrubienie"/>
                <w:b w:val="0"/>
                <w:sz w:val="20"/>
                <w:szCs w:val="20"/>
              </w:rPr>
              <w:t>WYŚNIONA MELODIA</w:t>
            </w:r>
          </w:p>
          <w:p w:rsidR="00DD1773" w:rsidRPr="00FA56A9" w:rsidRDefault="00DD1773" w:rsidP="00FA56A9">
            <w:pPr>
              <w:pStyle w:val="Bezodstpw"/>
              <w:rPr>
                <w:rStyle w:val="Pogrubienie"/>
                <w:b w:val="0"/>
                <w:sz w:val="20"/>
                <w:szCs w:val="20"/>
              </w:rPr>
            </w:pPr>
            <w:r w:rsidRPr="00FA56A9">
              <w:rPr>
                <w:rStyle w:val="Pogrubienie"/>
                <w:b w:val="0"/>
                <w:sz w:val="20"/>
                <w:szCs w:val="20"/>
              </w:rPr>
              <w:t>Relaksacyjne kolorowanki z motywami muzycznymi cena</w:t>
            </w:r>
          </w:p>
        </w:tc>
        <w:tc>
          <w:tcPr>
            <w:tcW w:w="708" w:type="dxa"/>
            <w:vAlign w:val="center"/>
          </w:tcPr>
          <w:p w:rsidR="00DD1773" w:rsidRPr="0070109E" w:rsidRDefault="00FA56A9" w:rsidP="00FA56A9">
            <w:pPr>
              <w:jc w:val="center"/>
              <w:rPr>
                <w:rFonts w:cs="Times New Roman"/>
                <w:sz w:val="22"/>
              </w:rPr>
            </w:pPr>
            <w:r w:rsidRPr="0070109E">
              <w:rPr>
                <w:sz w:val="22"/>
              </w:rPr>
              <w:t>szt.</w:t>
            </w:r>
          </w:p>
        </w:tc>
        <w:tc>
          <w:tcPr>
            <w:tcW w:w="850" w:type="dxa"/>
            <w:vAlign w:val="center"/>
          </w:tcPr>
          <w:p w:rsidR="00DD1773" w:rsidRPr="0070109E" w:rsidRDefault="00DD1773" w:rsidP="00FA56A9">
            <w:pPr>
              <w:jc w:val="center"/>
              <w:rPr>
                <w:rFonts w:cs="Times New Roman"/>
                <w:sz w:val="22"/>
              </w:rPr>
            </w:pPr>
            <w:r w:rsidRPr="0070109E">
              <w:rPr>
                <w:b/>
                <w:sz w:val="22"/>
              </w:rPr>
              <w:t>1</w:t>
            </w:r>
          </w:p>
        </w:tc>
      </w:tr>
      <w:tr w:rsidR="00DD1773" w:rsidTr="00FA56A9">
        <w:tc>
          <w:tcPr>
            <w:tcW w:w="959" w:type="dxa"/>
          </w:tcPr>
          <w:p w:rsidR="00DD1773" w:rsidRDefault="00DD1773" w:rsidP="005C4006">
            <w:pPr>
              <w:pStyle w:val="Akapitzlist"/>
              <w:numPr>
                <w:ilvl w:val="0"/>
                <w:numId w:val="25"/>
              </w:numPr>
              <w:autoSpaceDE w:val="0"/>
              <w:spacing w:before="120" w:after="120"/>
            </w:pPr>
          </w:p>
        </w:tc>
        <w:tc>
          <w:tcPr>
            <w:tcW w:w="6946" w:type="dxa"/>
            <w:vAlign w:val="center"/>
          </w:tcPr>
          <w:p w:rsidR="00DD1773" w:rsidRPr="00FA56A9" w:rsidRDefault="00DD1773" w:rsidP="00FA56A9">
            <w:pPr>
              <w:pStyle w:val="Bezodstpw"/>
              <w:rPr>
                <w:sz w:val="20"/>
                <w:szCs w:val="20"/>
              </w:rPr>
            </w:pPr>
            <w:r w:rsidRPr="00FA56A9">
              <w:rPr>
                <w:rFonts w:eastAsia="Times New Roman"/>
                <w:bCs/>
                <w:kern w:val="36"/>
                <w:sz w:val="20"/>
                <w:szCs w:val="20"/>
                <w:lang w:eastAsia="pl-PL"/>
              </w:rPr>
              <w:t>Trening ortograficzny do pracy z dzieckiem w domu, na lekcjach i zajęciach korekcyjno-kompensacyjnych</w:t>
            </w:r>
          </w:p>
        </w:tc>
        <w:tc>
          <w:tcPr>
            <w:tcW w:w="708" w:type="dxa"/>
            <w:vAlign w:val="center"/>
          </w:tcPr>
          <w:p w:rsidR="00DD1773" w:rsidRPr="0070109E" w:rsidRDefault="00FA56A9" w:rsidP="00FA56A9">
            <w:pPr>
              <w:jc w:val="center"/>
              <w:rPr>
                <w:rFonts w:cs="Times New Roman"/>
                <w:sz w:val="22"/>
              </w:rPr>
            </w:pPr>
            <w:r w:rsidRPr="0070109E">
              <w:rPr>
                <w:sz w:val="22"/>
              </w:rPr>
              <w:t>szt.</w:t>
            </w:r>
          </w:p>
        </w:tc>
        <w:tc>
          <w:tcPr>
            <w:tcW w:w="850" w:type="dxa"/>
            <w:vAlign w:val="center"/>
          </w:tcPr>
          <w:p w:rsidR="00DD1773" w:rsidRPr="0070109E" w:rsidRDefault="00DD1773" w:rsidP="00FA56A9">
            <w:pPr>
              <w:jc w:val="center"/>
              <w:rPr>
                <w:rFonts w:cs="Times New Roman"/>
                <w:sz w:val="22"/>
              </w:rPr>
            </w:pPr>
            <w:r w:rsidRPr="0070109E">
              <w:rPr>
                <w:b/>
                <w:sz w:val="22"/>
              </w:rPr>
              <w:t>1</w:t>
            </w:r>
          </w:p>
        </w:tc>
      </w:tr>
    </w:tbl>
    <w:p w:rsidR="005C4006" w:rsidRDefault="005C4006" w:rsidP="005C4006">
      <w:pPr>
        <w:autoSpaceDE w:val="0"/>
      </w:pPr>
    </w:p>
    <w:p w:rsidR="005C4006" w:rsidRPr="00FC7595" w:rsidRDefault="005C4006" w:rsidP="005C4006">
      <w:pPr>
        <w:autoSpaceDE w:val="0"/>
        <w:rPr>
          <w:b/>
        </w:rPr>
      </w:pPr>
      <w:r w:rsidRPr="00FC7595">
        <w:rPr>
          <w:b/>
        </w:rPr>
        <w:t>Cz.</w:t>
      </w:r>
      <w:r w:rsidR="00B4265B">
        <w:rPr>
          <w:b/>
        </w:rPr>
        <w:t xml:space="preserve"> 4</w:t>
      </w:r>
      <w:r>
        <w:rPr>
          <w:b/>
        </w:rPr>
        <w:t>. Artykuły  AGD</w:t>
      </w:r>
      <w:r w:rsidRPr="00FC7595">
        <w:rPr>
          <w:b/>
        </w:rPr>
        <w:t>:</w:t>
      </w:r>
    </w:p>
    <w:tbl>
      <w:tblPr>
        <w:tblStyle w:val="Tabela-Siatka"/>
        <w:tblpPr w:leftFromText="141" w:rightFromText="141" w:vertAnchor="text" w:horzAnchor="margin" w:tblpXSpec="center" w:tblpY="196"/>
        <w:tblW w:w="9180" w:type="dxa"/>
        <w:tblLook w:val="04A0" w:firstRow="1" w:lastRow="0" w:firstColumn="1" w:lastColumn="0" w:noHBand="0" w:noVBand="1"/>
      </w:tblPr>
      <w:tblGrid>
        <w:gridCol w:w="860"/>
        <w:gridCol w:w="5533"/>
        <w:gridCol w:w="1139"/>
        <w:gridCol w:w="1648"/>
      </w:tblGrid>
      <w:tr w:rsidR="005C4006" w:rsidTr="0070109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ind w:right="-108"/>
              <w:jc w:val="center"/>
              <w:rPr>
                <w:rFonts w:cs="Times New Roman"/>
                <w:b/>
                <w:szCs w:val="24"/>
              </w:rPr>
            </w:pPr>
            <w:r>
              <w:rPr>
                <w:rFonts w:cs="Times New Roman"/>
                <w:b/>
                <w:szCs w:val="24"/>
              </w:rPr>
              <w:lastRenderedPageBreak/>
              <w:t>Lp.</w:t>
            </w:r>
          </w:p>
        </w:tc>
        <w:tc>
          <w:tcPr>
            <w:tcW w:w="5533"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rPr>
                <w:rFonts w:cs="Times New Roman"/>
                <w:b/>
                <w:szCs w:val="24"/>
              </w:rPr>
            </w:pPr>
            <w:r>
              <w:rPr>
                <w:rFonts w:cs="Times New Roman"/>
                <w:b/>
                <w:szCs w:val="24"/>
              </w:rPr>
              <w:t>Asortyment</w:t>
            </w:r>
          </w:p>
        </w:tc>
        <w:tc>
          <w:tcPr>
            <w:tcW w:w="1139"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jc w:val="center"/>
              <w:rPr>
                <w:rFonts w:cs="Times New Roman"/>
                <w:b/>
                <w:szCs w:val="24"/>
              </w:rPr>
            </w:pPr>
            <w:proofErr w:type="spellStart"/>
            <w:r>
              <w:rPr>
                <w:rFonts w:cs="Times New Roman"/>
                <w:b/>
                <w:szCs w:val="24"/>
              </w:rPr>
              <w:t>J.m</w:t>
            </w:r>
            <w:proofErr w:type="spellEnd"/>
          </w:p>
        </w:tc>
        <w:tc>
          <w:tcPr>
            <w:tcW w:w="1648" w:type="dxa"/>
            <w:tcBorders>
              <w:top w:val="single" w:sz="4" w:space="0" w:color="auto"/>
              <w:left w:val="single" w:sz="4" w:space="0" w:color="auto"/>
              <w:bottom w:val="single" w:sz="4" w:space="0" w:color="auto"/>
              <w:right w:val="single" w:sz="4" w:space="0" w:color="auto"/>
            </w:tcBorders>
            <w:vAlign w:val="center"/>
          </w:tcPr>
          <w:p w:rsidR="005C4006" w:rsidRDefault="005C4006" w:rsidP="005C4006">
            <w:pPr>
              <w:spacing w:before="120" w:after="120" w:line="276" w:lineRule="auto"/>
              <w:jc w:val="center"/>
              <w:rPr>
                <w:rFonts w:cs="Times New Roman"/>
                <w:b/>
                <w:szCs w:val="24"/>
              </w:rPr>
            </w:pPr>
            <w:r>
              <w:rPr>
                <w:rFonts w:cs="Times New Roman"/>
                <w:b/>
                <w:szCs w:val="24"/>
              </w:rPr>
              <w:t>Ilość</w:t>
            </w:r>
          </w:p>
        </w:tc>
      </w:tr>
      <w:tr w:rsidR="005C4006" w:rsidTr="0070109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5C4006" w:rsidRPr="0070109E" w:rsidRDefault="005C4006" w:rsidP="0070109E">
            <w:pPr>
              <w:spacing w:before="120" w:after="120"/>
              <w:ind w:left="426" w:hanging="284"/>
              <w:rPr>
                <w:rFonts w:cs="Times New Roman"/>
                <w:sz w:val="22"/>
              </w:rPr>
            </w:pPr>
            <w:r w:rsidRPr="0070109E">
              <w:rPr>
                <w:rFonts w:cs="Times New Roman"/>
                <w:sz w:val="22"/>
              </w:rPr>
              <w:t>1</w:t>
            </w:r>
          </w:p>
        </w:tc>
        <w:tc>
          <w:tcPr>
            <w:tcW w:w="5533" w:type="dxa"/>
            <w:tcBorders>
              <w:top w:val="single" w:sz="4" w:space="0" w:color="auto"/>
              <w:left w:val="single" w:sz="4" w:space="0" w:color="auto"/>
              <w:bottom w:val="single" w:sz="4" w:space="0" w:color="auto"/>
              <w:right w:val="single" w:sz="4" w:space="0" w:color="auto"/>
            </w:tcBorders>
            <w:vAlign w:val="center"/>
          </w:tcPr>
          <w:p w:rsidR="00DD1773" w:rsidRPr="0070109E" w:rsidRDefault="00DD1773" w:rsidP="0070109E">
            <w:pPr>
              <w:pStyle w:val="Bezodstpw"/>
              <w:rPr>
                <w:rFonts w:eastAsia="Times New Roman"/>
                <w:bCs/>
                <w:kern w:val="36"/>
                <w:sz w:val="22"/>
                <w:lang w:eastAsia="pl-PL"/>
              </w:rPr>
            </w:pPr>
            <w:r w:rsidRPr="0070109E">
              <w:rPr>
                <w:rFonts w:eastAsia="Times New Roman"/>
                <w:bCs/>
                <w:kern w:val="36"/>
                <w:sz w:val="22"/>
                <w:lang w:eastAsia="pl-PL"/>
              </w:rPr>
              <w:t xml:space="preserve">Pojemnik plastikowy </w:t>
            </w:r>
            <w:r w:rsidR="00B52710" w:rsidRPr="0070109E">
              <w:rPr>
                <w:rFonts w:eastAsia="Times New Roman"/>
                <w:bCs/>
                <w:kern w:val="36"/>
                <w:sz w:val="22"/>
                <w:lang w:eastAsia="pl-PL"/>
              </w:rPr>
              <w:t xml:space="preserve">ażurowy </w:t>
            </w:r>
            <w:r w:rsidRPr="0070109E">
              <w:rPr>
                <w:rFonts w:eastAsia="Times New Roman"/>
                <w:bCs/>
                <w:kern w:val="36"/>
                <w:sz w:val="22"/>
                <w:lang w:eastAsia="pl-PL"/>
              </w:rPr>
              <w:t>z pokrywką 4,5L</w:t>
            </w:r>
            <w:r w:rsidR="0070109E">
              <w:rPr>
                <w:rFonts w:eastAsia="Times New Roman"/>
                <w:bCs/>
                <w:kern w:val="36"/>
                <w:sz w:val="22"/>
                <w:lang w:eastAsia="pl-PL"/>
              </w:rPr>
              <w:t>.</w:t>
            </w:r>
            <w:r w:rsidRPr="0070109E">
              <w:rPr>
                <w:rFonts w:eastAsia="Times New Roman"/>
                <w:bCs/>
                <w:kern w:val="36"/>
                <w:sz w:val="22"/>
                <w:lang w:eastAsia="pl-PL"/>
              </w:rPr>
              <w:t xml:space="preserve"> </w:t>
            </w:r>
            <w:r w:rsidR="0070109E">
              <w:rPr>
                <w:rFonts w:eastAsia="Times New Roman"/>
                <w:bCs/>
                <w:kern w:val="36"/>
                <w:sz w:val="22"/>
                <w:lang w:eastAsia="pl-PL"/>
              </w:rPr>
              <w:t xml:space="preserve">                  </w:t>
            </w:r>
            <w:r w:rsidRPr="0070109E">
              <w:rPr>
                <w:sz w:val="22"/>
              </w:rPr>
              <w:t>Wymiar: 27 x 19 x 12 cm,</w:t>
            </w:r>
          </w:p>
          <w:p w:rsidR="005C4006" w:rsidRPr="0070109E" w:rsidRDefault="005C4006" w:rsidP="0070109E">
            <w:pPr>
              <w:spacing w:before="120" w:after="120"/>
              <w:rPr>
                <w:rFonts w:cs="Times New Roman"/>
                <w:sz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5C4006" w:rsidRPr="0070109E" w:rsidRDefault="005C4006" w:rsidP="0070109E">
            <w:pPr>
              <w:spacing w:before="120" w:after="120"/>
              <w:rPr>
                <w:rFonts w:cs="Times New Roman"/>
                <w:sz w:val="22"/>
              </w:rPr>
            </w:pPr>
            <w:r w:rsidRPr="0070109E">
              <w:rPr>
                <w:rFonts w:cs="Times New Roman"/>
                <w:sz w:val="22"/>
              </w:rPr>
              <w:t>szt.</w:t>
            </w:r>
          </w:p>
        </w:tc>
        <w:tc>
          <w:tcPr>
            <w:tcW w:w="1648" w:type="dxa"/>
            <w:tcBorders>
              <w:top w:val="single" w:sz="4" w:space="0" w:color="auto"/>
              <w:left w:val="single" w:sz="4" w:space="0" w:color="auto"/>
              <w:bottom w:val="single" w:sz="4" w:space="0" w:color="auto"/>
              <w:right w:val="single" w:sz="4" w:space="0" w:color="auto"/>
            </w:tcBorders>
            <w:vAlign w:val="center"/>
          </w:tcPr>
          <w:p w:rsidR="005C4006" w:rsidRPr="0070109E" w:rsidRDefault="00DD1773" w:rsidP="0070109E">
            <w:pPr>
              <w:spacing w:before="120" w:after="120"/>
              <w:rPr>
                <w:rFonts w:cs="Times New Roman"/>
                <w:sz w:val="22"/>
              </w:rPr>
            </w:pPr>
            <w:r w:rsidRPr="0070109E">
              <w:rPr>
                <w:rFonts w:cs="Times New Roman"/>
                <w:sz w:val="22"/>
              </w:rPr>
              <w:t>Szary:1</w:t>
            </w:r>
          </w:p>
          <w:p w:rsidR="00DD1773" w:rsidRPr="0070109E" w:rsidRDefault="00B52710" w:rsidP="0070109E">
            <w:pPr>
              <w:spacing w:before="120" w:after="120"/>
              <w:rPr>
                <w:rFonts w:cs="Times New Roman"/>
                <w:sz w:val="22"/>
              </w:rPr>
            </w:pPr>
            <w:r w:rsidRPr="0070109E">
              <w:rPr>
                <w:rFonts w:cs="Times New Roman"/>
                <w:sz w:val="22"/>
              </w:rPr>
              <w:t>Seledynowy</w:t>
            </w:r>
            <w:r w:rsidR="00DD1773" w:rsidRPr="0070109E">
              <w:rPr>
                <w:rFonts w:cs="Times New Roman"/>
                <w:sz w:val="22"/>
              </w:rPr>
              <w:t>: 1</w:t>
            </w:r>
          </w:p>
          <w:p w:rsidR="00DD1773" w:rsidRPr="0070109E" w:rsidRDefault="0070109E" w:rsidP="0070109E">
            <w:pPr>
              <w:spacing w:before="120" w:after="120"/>
              <w:rPr>
                <w:rFonts w:cs="Times New Roman"/>
                <w:sz w:val="22"/>
              </w:rPr>
            </w:pPr>
            <w:r>
              <w:rPr>
                <w:rFonts w:cs="Times New Roman"/>
                <w:sz w:val="22"/>
              </w:rPr>
              <w:t>Róż</w:t>
            </w:r>
            <w:r w:rsidR="00DD1773" w:rsidRPr="0070109E">
              <w:rPr>
                <w:rFonts w:cs="Times New Roman"/>
                <w:sz w:val="22"/>
              </w:rPr>
              <w:t>owy:1</w:t>
            </w:r>
          </w:p>
        </w:tc>
      </w:tr>
      <w:tr w:rsidR="00B52710" w:rsidTr="0070109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spacing w:before="120" w:after="120"/>
              <w:ind w:left="426" w:hanging="284"/>
              <w:rPr>
                <w:rFonts w:cs="Times New Roman"/>
                <w:sz w:val="22"/>
              </w:rPr>
            </w:pPr>
            <w:r w:rsidRPr="0070109E">
              <w:rPr>
                <w:rFonts w:cs="Times New Roman"/>
                <w:sz w:val="22"/>
              </w:rPr>
              <w:t>2</w:t>
            </w:r>
          </w:p>
        </w:tc>
        <w:tc>
          <w:tcPr>
            <w:tcW w:w="5533"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rPr>
                <w:sz w:val="22"/>
              </w:rPr>
            </w:pPr>
            <w:r w:rsidRPr="0070109E">
              <w:rPr>
                <w:rFonts w:eastAsia="Times New Roman"/>
                <w:bCs/>
                <w:kern w:val="36"/>
                <w:sz w:val="22"/>
                <w:lang w:eastAsia="pl-PL"/>
              </w:rPr>
              <w:t>Pojemnik plastikowy ażurowy z pokrywką17</w:t>
            </w:r>
            <w:r w:rsidR="0070109E">
              <w:rPr>
                <w:rFonts w:eastAsia="Times New Roman"/>
                <w:bCs/>
                <w:kern w:val="36"/>
                <w:sz w:val="22"/>
                <w:lang w:eastAsia="pl-PL"/>
              </w:rPr>
              <w:t>L.</w:t>
            </w:r>
            <w:r w:rsidRPr="0070109E">
              <w:rPr>
                <w:rFonts w:eastAsia="Times New Roman"/>
                <w:bCs/>
                <w:kern w:val="36"/>
                <w:sz w:val="22"/>
                <w:lang w:eastAsia="pl-PL"/>
              </w:rPr>
              <w:t xml:space="preserve"> </w:t>
            </w:r>
            <w:r w:rsidR="0070109E">
              <w:rPr>
                <w:rFonts w:eastAsia="Times New Roman"/>
                <w:bCs/>
                <w:kern w:val="36"/>
                <w:sz w:val="22"/>
                <w:lang w:eastAsia="pl-PL"/>
              </w:rPr>
              <w:t xml:space="preserve">                  </w:t>
            </w:r>
            <w:r w:rsidRPr="0070109E">
              <w:rPr>
                <w:sz w:val="22"/>
              </w:rPr>
              <w:t>Wymiar: 27 x 36 x 22 cm,</w:t>
            </w:r>
          </w:p>
        </w:tc>
        <w:tc>
          <w:tcPr>
            <w:tcW w:w="1139"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rPr>
                <w:sz w:val="22"/>
              </w:rPr>
            </w:pPr>
            <w:proofErr w:type="spellStart"/>
            <w:r w:rsidRPr="0070109E">
              <w:rPr>
                <w:sz w:val="22"/>
              </w:rPr>
              <w:t>szt</w:t>
            </w:r>
            <w:proofErr w:type="spellEnd"/>
          </w:p>
        </w:tc>
        <w:tc>
          <w:tcPr>
            <w:tcW w:w="1648"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spacing w:before="120" w:after="120"/>
              <w:rPr>
                <w:rFonts w:cs="Times New Roman"/>
                <w:sz w:val="22"/>
              </w:rPr>
            </w:pPr>
            <w:r w:rsidRPr="0070109E">
              <w:rPr>
                <w:rFonts w:cs="Times New Roman"/>
                <w:sz w:val="22"/>
              </w:rPr>
              <w:t>Szary:1</w:t>
            </w:r>
          </w:p>
          <w:p w:rsidR="00B52710" w:rsidRPr="0070109E" w:rsidRDefault="00B52710" w:rsidP="0070109E">
            <w:pPr>
              <w:spacing w:before="120" w:after="120"/>
              <w:rPr>
                <w:rFonts w:cs="Times New Roman"/>
                <w:sz w:val="22"/>
              </w:rPr>
            </w:pPr>
            <w:r w:rsidRPr="0070109E">
              <w:rPr>
                <w:rFonts w:cs="Times New Roman"/>
                <w:sz w:val="22"/>
              </w:rPr>
              <w:t>Seledynowy: 1</w:t>
            </w:r>
          </w:p>
          <w:p w:rsidR="00B52710" w:rsidRPr="0070109E" w:rsidRDefault="0070109E" w:rsidP="0070109E">
            <w:pPr>
              <w:spacing w:before="120" w:after="120"/>
              <w:rPr>
                <w:rFonts w:cs="Times New Roman"/>
                <w:sz w:val="22"/>
              </w:rPr>
            </w:pPr>
            <w:r>
              <w:rPr>
                <w:rFonts w:cs="Times New Roman"/>
                <w:sz w:val="22"/>
              </w:rPr>
              <w:t>Róż</w:t>
            </w:r>
            <w:r w:rsidR="00B52710" w:rsidRPr="0070109E">
              <w:rPr>
                <w:rFonts w:cs="Times New Roman"/>
                <w:sz w:val="22"/>
              </w:rPr>
              <w:t>owy:1</w:t>
            </w:r>
          </w:p>
        </w:tc>
      </w:tr>
      <w:tr w:rsidR="00B52710" w:rsidTr="0070109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B52710" w:rsidRPr="0070109E" w:rsidRDefault="0070109E" w:rsidP="0070109E">
            <w:pPr>
              <w:spacing w:before="120" w:after="120"/>
              <w:ind w:left="426" w:hanging="284"/>
              <w:rPr>
                <w:rFonts w:cs="Times New Roman"/>
                <w:sz w:val="22"/>
              </w:rPr>
            </w:pPr>
            <w:r>
              <w:rPr>
                <w:rFonts w:cs="Times New Roman"/>
                <w:sz w:val="22"/>
              </w:rPr>
              <w:t>3</w:t>
            </w:r>
          </w:p>
        </w:tc>
        <w:tc>
          <w:tcPr>
            <w:tcW w:w="5533"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pStyle w:val="Bezodstpw"/>
              <w:rPr>
                <w:rFonts w:eastAsia="Times New Roman"/>
                <w:bCs/>
                <w:kern w:val="36"/>
                <w:sz w:val="22"/>
                <w:lang w:eastAsia="pl-PL"/>
              </w:rPr>
            </w:pPr>
            <w:r w:rsidRPr="0070109E">
              <w:rPr>
                <w:rFonts w:eastAsia="Times New Roman"/>
                <w:bCs/>
                <w:kern w:val="36"/>
                <w:sz w:val="22"/>
                <w:lang w:eastAsia="pl-PL"/>
              </w:rPr>
              <w:t xml:space="preserve">Pojemnik </w:t>
            </w:r>
            <w:r w:rsidR="0070109E">
              <w:rPr>
                <w:rFonts w:eastAsia="Times New Roman"/>
                <w:bCs/>
                <w:kern w:val="36"/>
                <w:sz w:val="22"/>
                <w:lang w:eastAsia="pl-PL"/>
              </w:rPr>
              <w:t xml:space="preserve"> plastikowy </w:t>
            </w:r>
            <w:r w:rsidRPr="0070109E">
              <w:rPr>
                <w:rFonts w:eastAsia="Times New Roman"/>
                <w:bCs/>
                <w:kern w:val="36"/>
                <w:sz w:val="22"/>
                <w:lang w:eastAsia="pl-PL"/>
              </w:rPr>
              <w:t>z 30 L</w:t>
            </w:r>
            <w:r w:rsidR="0070109E">
              <w:rPr>
                <w:rFonts w:eastAsia="Times New Roman"/>
                <w:bCs/>
                <w:kern w:val="36"/>
                <w:sz w:val="22"/>
                <w:lang w:eastAsia="pl-PL"/>
              </w:rPr>
              <w:t>.</w:t>
            </w:r>
            <w:r w:rsidRPr="0070109E">
              <w:rPr>
                <w:rFonts w:eastAsia="Times New Roman"/>
                <w:bCs/>
                <w:kern w:val="36"/>
                <w:sz w:val="22"/>
                <w:lang w:eastAsia="pl-PL"/>
              </w:rPr>
              <w:t xml:space="preserve"> </w:t>
            </w:r>
            <w:r w:rsidR="0070109E">
              <w:rPr>
                <w:rFonts w:eastAsia="Times New Roman"/>
                <w:bCs/>
                <w:kern w:val="36"/>
                <w:sz w:val="22"/>
                <w:lang w:eastAsia="pl-PL"/>
              </w:rPr>
              <w:t xml:space="preserve"> </w:t>
            </w:r>
            <w:r w:rsidRPr="0070109E">
              <w:rPr>
                <w:sz w:val="22"/>
              </w:rPr>
              <w:t>Wymiar: 56 x 39 x 18 cm,</w:t>
            </w:r>
          </w:p>
        </w:tc>
        <w:tc>
          <w:tcPr>
            <w:tcW w:w="1139"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rPr>
                <w:sz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spacing w:before="120" w:after="120"/>
              <w:rPr>
                <w:rFonts w:cs="Times New Roman"/>
                <w:sz w:val="22"/>
              </w:rPr>
            </w:pPr>
            <w:r w:rsidRPr="0070109E">
              <w:rPr>
                <w:rFonts w:cs="Times New Roman"/>
                <w:sz w:val="22"/>
              </w:rPr>
              <w:t>Szary: 1</w:t>
            </w:r>
          </w:p>
        </w:tc>
      </w:tr>
      <w:tr w:rsidR="00B52710" w:rsidTr="0070109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B52710" w:rsidRPr="0070109E" w:rsidRDefault="0070109E" w:rsidP="0070109E">
            <w:pPr>
              <w:spacing w:before="120" w:after="120"/>
              <w:ind w:left="426" w:hanging="284"/>
              <w:rPr>
                <w:rFonts w:cs="Times New Roman"/>
                <w:sz w:val="22"/>
              </w:rPr>
            </w:pPr>
            <w:r>
              <w:rPr>
                <w:rFonts w:cs="Times New Roman"/>
                <w:sz w:val="22"/>
              </w:rPr>
              <w:t>4</w:t>
            </w:r>
          </w:p>
        </w:tc>
        <w:tc>
          <w:tcPr>
            <w:tcW w:w="5533"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pStyle w:val="Bezodstpw"/>
              <w:rPr>
                <w:rFonts w:eastAsia="Times New Roman"/>
                <w:bCs/>
                <w:kern w:val="36"/>
                <w:sz w:val="22"/>
                <w:lang w:eastAsia="pl-PL"/>
              </w:rPr>
            </w:pPr>
            <w:r w:rsidRPr="0070109E">
              <w:rPr>
                <w:rFonts w:eastAsia="Times New Roman"/>
                <w:bCs/>
                <w:kern w:val="36"/>
                <w:sz w:val="22"/>
                <w:lang w:eastAsia="pl-PL"/>
              </w:rPr>
              <w:t xml:space="preserve">Pojemnik </w:t>
            </w:r>
            <w:r w:rsidR="0070109E">
              <w:rPr>
                <w:rFonts w:eastAsia="Times New Roman"/>
                <w:bCs/>
                <w:kern w:val="36"/>
                <w:sz w:val="22"/>
                <w:lang w:eastAsia="pl-PL"/>
              </w:rPr>
              <w:t xml:space="preserve"> plastikowy </w:t>
            </w:r>
            <w:r w:rsidRPr="0070109E">
              <w:rPr>
                <w:rFonts w:eastAsia="Times New Roman"/>
                <w:bCs/>
                <w:kern w:val="36"/>
                <w:sz w:val="22"/>
                <w:lang w:eastAsia="pl-PL"/>
              </w:rPr>
              <w:t>z przykrywką 45L</w:t>
            </w:r>
            <w:r w:rsidR="0070109E">
              <w:rPr>
                <w:rFonts w:eastAsia="Times New Roman"/>
                <w:bCs/>
                <w:kern w:val="36"/>
                <w:sz w:val="22"/>
                <w:lang w:eastAsia="pl-PL"/>
              </w:rPr>
              <w:t>.  Wymiar:</w:t>
            </w:r>
            <w:r w:rsidRPr="0070109E">
              <w:rPr>
                <w:rFonts w:eastAsia="Times New Roman"/>
                <w:bCs/>
                <w:kern w:val="36"/>
                <w:sz w:val="22"/>
                <w:lang w:eastAsia="pl-PL"/>
              </w:rPr>
              <w:t xml:space="preserve"> </w:t>
            </w:r>
            <w:r w:rsidRPr="0070109E">
              <w:rPr>
                <w:sz w:val="22"/>
              </w:rPr>
              <w:t>56 x 39 x 27 cm</w:t>
            </w:r>
          </w:p>
        </w:tc>
        <w:tc>
          <w:tcPr>
            <w:tcW w:w="1139"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rPr>
                <w:sz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spacing w:before="120" w:after="120"/>
              <w:rPr>
                <w:rFonts w:cs="Times New Roman"/>
                <w:sz w:val="22"/>
              </w:rPr>
            </w:pPr>
            <w:r w:rsidRPr="0070109E">
              <w:rPr>
                <w:rFonts w:cs="Times New Roman"/>
                <w:sz w:val="22"/>
              </w:rPr>
              <w:t>Szary: 1</w:t>
            </w:r>
          </w:p>
        </w:tc>
      </w:tr>
      <w:tr w:rsidR="00B52710" w:rsidTr="0070109E">
        <w:trPr>
          <w:trHeight w:val="414"/>
        </w:trPr>
        <w:tc>
          <w:tcPr>
            <w:tcW w:w="860" w:type="dxa"/>
            <w:tcBorders>
              <w:top w:val="single" w:sz="4" w:space="0" w:color="auto"/>
              <w:left w:val="single" w:sz="4" w:space="0" w:color="auto"/>
              <w:bottom w:val="single" w:sz="4" w:space="0" w:color="auto"/>
              <w:right w:val="single" w:sz="4" w:space="0" w:color="auto"/>
            </w:tcBorders>
            <w:vAlign w:val="center"/>
          </w:tcPr>
          <w:p w:rsidR="00B52710" w:rsidRPr="0070109E" w:rsidRDefault="0070109E" w:rsidP="0070109E">
            <w:pPr>
              <w:spacing w:before="120" w:after="120"/>
              <w:ind w:left="426" w:hanging="284"/>
              <w:rPr>
                <w:rFonts w:cs="Times New Roman"/>
                <w:sz w:val="22"/>
              </w:rPr>
            </w:pPr>
            <w:r>
              <w:rPr>
                <w:rFonts w:cs="Times New Roman"/>
                <w:sz w:val="22"/>
              </w:rPr>
              <w:t>5</w:t>
            </w:r>
          </w:p>
        </w:tc>
        <w:tc>
          <w:tcPr>
            <w:tcW w:w="5533"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pStyle w:val="NormalnyWeb"/>
              <w:rPr>
                <w:sz w:val="22"/>
                <w:szCs w:val="22"/>
              </w:rPr>
            </w:pPr>
            <w:r w:rsidRPr="0070109E">
              <w:rPr>
                <w:bCs/>
                <w:sz w:val="22"/>
                <w:szCs w:val="22"/>
              </w:rPr>
              <w:t xml:space="preserve">Regał </w:t>
            </w:r>
            <w:r w:rsidR="0070109E">
              <w:rPr>
                <w:bCs/>
                <w:kern w:val="36"/>
                <w:sz w:val="22"/>
              </w:rPr>
              <w:t xml:space="preserve"> plastikowy </w:t>
            </w:r>
            <w:r w:rsidRPr="0070109E">
              <w:rPr>
                <w:bCs/>
                <w:sz w:val="22"/>
                <w:szCs w:val="22"/>
              </w:rPr>
              <w:t>ażurowy</w:t>
            </w:r>
            <w:r w:rsidR="0070109E">
              <w:rPr>
                <w:bCs/>
                <w:sz w:val="22"/>
                <w:szCs w:val="22"/>
              </w:rPr>
              <w:t xml:space="preserve">. </w:t>
            </w:r>
            <w:r w:rsidRPr="0070109E">
              <w:rPr>
                <w:b/>
                <w:bCs/>
                <w:sz w:val="22"/>
                <w:szCs w:val="22"/>
              </w:rPr>
              <w:t xml:space="preserve"> </w:t>
            </w:r>
            <w:r w:rsidRPr="0070109E">
              <w:rPr>
                <w:sz w:val="22"/>
                <w:szCs w:val="22"/>
              </w:rPr>
              <w:t>Pojemność: 4 x 10 L</w:t>
            </w:r>
          </w:p>
        </w:tc>
        <w:tc>
          <w:tcPr>
            <w:tcW w:w="1139"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rPr>
                <w:sz w:val="22"/>
              </w:rPr>
            </w:pPr>
          </w:p>
        </w:tc>
        <w:tc>
          <w:tcPr>
            <w:tcW w:w="1648" w:type="dxa"/>
            <w:tcBorders>
              <w:top w:val="single" w:sz="4" w:space="0" w:color="auto"/>
              <w:left w:val="single" w:sz="4" w:space="0" w:color="auto"/>
              <w:bottom w:val="single" w:sz="4" w:space="0" w:color="auto"/>
              <w:right w:val="single" w:sz="4" w:space="0" w:color="auto"/>
            </w:tcBorders>
            <w:vAlign w:val="center"/>
          </w:tcPr>
          <w:p w:rsidR="00B52710" w:rsidRPr="0070109E" w:rsidRDefault="00B52710" w:rsidP="0070109E">
            <w:pPr>
              <w:spacing w:before="120" w:after="120"/>
              <w:rPr>
                <w:rFonts w:cs="Times New Roman"/>
                <w:sz w:val="22"/>
              </w:rPr>
            </w:pPr>
            <w:r w:rsidRPr="0070109E">
              <w:rPr>
                <w:rFonts w:cs="Times New Roman"/>
                <w:sz w:val="22"/>
              </w:rPr>
              <w:t>Szary: 1</w:t>
            </w:r>
          </w:p>
        </w:tc>
      </w:tr>
    </w:tbl>
    <w:p w:rsidR="005C4006" w:rsidRDefault="005C4006" w:rsidP="005C4006">
      <w:pPr>
        <w:autoSpaceDE w:val="0"/>
      </w:pPr>
    </w:p>
    <w:p w:rsidR="005C4006" w:rsidRDefault="005C4006" w:rsidP="005C4006">
      <w:pPr>
        <w:autoSpaceDE w:val="0"/>
      </w:pPr>
    </w:p>
    <w:p w:rsidR="005C4006" w:rsidRDefault="005C4006" w:rsidP="005C4006">
      <w:pPr>
        <w:autoSpaceDE w:val="0"/>
        <w:ind w:left="10632"/>
        <w:jc w:val="center"/>
      </w:pPr>
      <w:r>
        <w:t xml:space="preserve"> ecz.3łnomocnionego(</w:t>
      </w:r>
      <w:proofErr w:type="spellStart"/>
      <w:r>
        <w:t>ny</w:t>
      </w:r>
      <w:r>
        <w:lastRenderedPageBreak/>
        <w:t>ch</w:t>
      </w:r>
      <w:proofErr w:type="spellEnd"/>
      <w:r>
        <w:t>)</w:t>
      </w:r>
    </w:p>
    <w:p w:rsidR="005C4006" w:rsidRDefault="005C4006" w:rsidP="005C4006">
      <w:pPr>
        <w:autoSpaceDE w:val="0"/>
        <w:ind w:left="10632"/>
        <w:jc w:val="center"/>
      </w:pPr>
      <w:r>
        <w:t>przedstawiciela Wykonawcy</w:t>
      </w:r>
    </w:p>
    <w:p w:rsidR="005C4006" w:rsidRDefault="005C4006" w:rsidP="005C4006">
      <w:pPr>
        <w:autoSpaceDE w:val="0"/>
      </w:pPr>
      <w:r>
        <w:tab/>
      </w:r>
      <w:r>
        <w:tab/>
      </w:r>
    </w:p>
    <w:p w:rsidR="005C4006" w:rsidRDefault="005C4006" w:rsidP="005C4006">
      <w:pPr>
        <w:autoSpaceDE w:val="0"/>
        <w:rPr>
          <w:rFonts w:ascii="Arial" w:hAnsi="Arial" w:cs="Arial"/>
          <w:i/>
          <w:iCs/>
          <w:u w:val="single"/>
        </w:rPr>
      </w:pPr>
    </w:p>
    <w:p w:rsidR="005C4006" w:rsidRDefault="005C4006" w:rsidP="005C4006">
      <w:pPr>
        <w:spacing w:after="0" w:line="240" w:lineRule="auto"/>
        <w:jc w:val="both"/>
        <w:rPr>
          <w:rFonts w:eastAsia="Times New Roman" w:cs="Times New Roman"/>
          <w:szCs w:val="24"/>
          <w:lang w:eastAsia="pl-PL"/>
        </w:rPr>
      </w:pPr>
    </w:p>
    <w:p w:rsidR="005C4006" w:rsidRDefault="005C4006" w:rsidP="005C4006"/>
    <w:p w:rsidR="005C4006" w:rsidRDefault="005C4006" w:rsidP="005C4006"/>
    <w:p w:rsidR="008F1807" w:rsidRDefault="008F1807"/>
    <w:sectPr w:rsidR="008F1807" w:rsidSect="005C4006">
      <w:headerReference w:type="default" r:id="rId9"/>
      <w:footerReference w:type="default" r:id="rId10"/>
      <w:pgSz w:w="11906" w:h="16838"/>
      <w:pgMar w:top="1417" w:right="1417" w:bottom="1417" w:left="1417"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C3" w:rsidRDefault="008D07C3">
      <w:pPr>
        <w:spacing w:after="0" w:line="240" w:lineRule="auto"/>
      </w:pPr>
      <w:r>
        <w:separator/>
      </w:r>
    </w:p>
  </w:endnote>
  <w:endnote w:type="continuationSeparator" w:id="0">
    <w:p w:rsidR="008D07C3" w:rsidRDefault="008D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A6" w:rsidRPr="006F4D04" w:rsidRDefault="00D758A6" w:rsidP="005C4006">
    <w:pPr>
      <w:pStyle w:val="Stopka"/>
      <w:rPr>
        <w:color w:val="244061" w:themeColor="accent1" w:themeShade="80"/>
        <w:sz w:val="20"/>
        <w:szCs w:val="20"/>
        <w:u w:val="single"/>
      </w:rPr>
    </w:pPr>
    <w:r w:rsidRPr="006F4D04">
      <w:rPr>
        <w:color w:val="244061" w:themeColor="accent1" w:themeShade="80"/>
        <w:sz w:val="20"/>
        <w:szCs w:val="20"/>
        <w:u w:val="single"/>
      </w:rPr>
      <w:t>___________________________________________________________</w:t>
    </w:r>
    <w:r>
      <w:rPr>
        <w:color w:val="244061" w:themeColor="accent1" w:themeShade="80"/>
        <w:sz w:val="20"/>
        <w:szCs w:val="20"/>
        <w:u w:val="single"/>
      </w:rPr>
      <w:t>_______________________________</w:t>
    </w:r>
  </w:p>
  <w:p w:rsidR="00D758A6" w:rsidRDefault="00D758A6" w:rsidP="005C4006">
    <w:pPr>
      <w:pStyle w:val="Stopka"/>
      <w:jc w:val="center"/>
      <w:rPr>
        <w:color w:val="244061" w:themeColor="accent1" w:themeShade="80"/>
        <w:sz w:val="20"/>
        <w:szCs w:val="20"/>
      </w:rPr>
    </w:pPr>
    <w:r>
      <w:rPr>
        <w:b/>
        <w:color w:val="244061" w:themeColor="accent1" w:themeShade="80"/>
        <w:sz w:val="20"/>
        <w:szCs w:val="20"/>
      </w:rPr>
      <w:t>Placówka Wsparcia Dziennego – prawie jak w domu</w:t>
    </w:r>
  </w:p>
  <w:p w:rsidR="00D758A6" w:rsidRDefault="00D758A6" w:rsidP="005C4006">
    <w:pPr>
      <w:pStyle w:val="Stopka"/>
      <w:jc w:val="center"/>
      <w:rPr>
        <w:b/>
        <w:color w:val="244061" w:themeColor="accent1" w:themeShade="80"/>
        <w:sz w:val="20"/>
        <w:szCs w:val="20"/>
      </w:rPr>
    </w:pPr>
    <w:r>
      <w:rPr>
        <w:rFonts w:cstheme="minorHAnsi"/>
        <w:b/>
        <w:color w:val="244061" w:themeColor="accent1" w:themeShade="80"/>
        <w:sz w:val="18"/>
        <w:szCs w:val="18"/>
      </w:rPr>
      <w:t>Projekt  współfinansowany przez Unię Europejską ze środków Europejskiego Funduszu Społecznego w ramach Regionalnego Programu Operacyjnego Województwa Małopolskiego  na lata 2014-2020</w:t>
    </w:r>
  </w:p>
  <w:p w:rsidR="00D758A6" w:rsidRPr="006F4D04" w:rsidRDefault="00D758A6" w:rsidP="005C4006">
    <w:pPr>
      <w:pStyle w:val="Stopka"/>
      <w:jc w:val="both"/>
      <w:rPr>
        <w:sz w:val="20"/>
        <w:szCs w:val="20"/>
      </w:rPr>
    </w:pPr>
    <w:r>
      <w:rPr>
        <w:sz w:val="20"/>
        <w:szCs w:val="20"/>
      </w:rPr>
      <w:t xml:space="preserve">Realizator: </w:t>
    </w:r>
    <w:r w:rsidRPr="006F4D04">
      <w:rPr>
        <w:sz w:val="20"/>
        <w:szCs w:val="20"/>
      </w:rPr>
      <w:t xml:space="preserve">Miejski Ośrodek Pomocy Społecznej </w:t>
    </w:r>
  </w:p>
  <w:p w:rsidR="00D758A6" w:rsidRPr="006F4D04" w:rsidRDefault="00D758A6" w:rsidP="005C4006">
    <w:pPr>
      <w:pStyle w:val="Stopka"/>
      <w:jc w:val="both"/>
      <w:rPr>
        <w:sz w:val="20"/>
        <w:szCs w:val="20"/>
      </w:rPr>
    </w:pPr>
    <w:r w:rsidRPr="006F4D04">
      <w:rPr>
        <w:sz w:val="20"/>
        <w:szCs w:val="20"/>
      </w:rPr>
      <w:t xml:space="preserve">tel./fax </w:t>
    </w:r>
    <w:r w:rsidRPr="006F4D04">
      <w:rPr>
        <w:rFonts w:cstheme="minorHAnsi"/>
        <w:sz w:val="18"/>
        <w:szCs w:val="18"/>
      </w:rPr>
      <w:t xml:space="preserve">182675573; </w:t>
    </w:r>
    <w:r w:rsidRPr="006F4D04">
      <w:rPr>
        <w:sz w:val="20"/>
        <w:szCs w:val="20"/>
      </w:rPr>
      <w:t xml:space="preserve">mail: </w:t>
    </w:r>
    <w:hyperlink r:id="rId1" w:history="1">
      <w:r w:rsidRPr="006F4D04">
        <w:rPr>
          <w:rStyle w:val="Hipercze"/>
          <w:sz w:val="20"/>
          <w:szCs w:val="20"/>
        </w:rPr>
        <w:t>mops.jordanow@pro.onet.pl</w:t>
      </w:r>
    </w:hyperlink>
    <w:r w:rsidRPr="006F4D04">
      <w:rPr>
        <w:sz w:val="20"/>
        <w:szCs w:val="20"/>
      </w:rPr>
      <w:t>; www.mops.jordanow.pl</w:t>
    </w:r>
  </w:p>
  <w:p w:rsidR="00D758A6" w:rsidRDefault="00D758A6" w:rsidP="005C4006">
    <w:pPr>
      <w:pStyle w:val="Stopka"/>
      <w:rPr>
        <w:color w:val="0070C0"/>
        <w:sz w:val="18"/>
        <w:szCs w:val="18"/>
      </w:rPr>
    </w:pPr>
  </w:p>
  <w:p w:rsidR="00D758A6" w:rsidRDefault="00D758A6">
    <w:pPr>
      <w:pStyle w:val="Stopka"/>
    </w:pPr>
  </w:p>
  <w:p w:rsidR="00D758A6" w:rsidRDefault="00D758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C3" w:rsidRDefault="008D07C3">
      <w:pPr>
        <w:spacing w:after="0" w:line="240" w:lineRule="auto"/>
      </w:pPr>
      <w:r>
        <w:separator/>
      </w:r>
    </w:p>
  </w:footnote>
  <w:footnote w:type="continuationSeparator" w:id="0">
    <w:p w:rsidR="008D07C3" w:rsidRDefault="008D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8A6" w:rsidRDefault="00D758A6">
    <w:pPr>
      <w:pStyle w:val="Nagwek"/>
      <w:rPr>
        <w:u w:val="single"/>
      </w:rPr>
    </w:pPr>
    <w:r>
      <w:rPr>
        <w:noProof/>
        <w:lang w:eastAsia="pl-PL"/>
      </w:rPr>
      <w:drawing>
        <wp:inline distT="0" distB="0" distL="0" distR="0" wp14:anchorId="6C093CED" wp14:editId="39733746">
          <wp:extent cx="5759450" cy="456565"/>
          <wp:effectExtent l="0" t="0" r="0" b="635"/>
          <wp:docPr id="1" name="Obraz 1" descr="logotypy"/>
          <wp:cNvGraphicFramePr/>
          <a:graphic xmlns:a="http://schemas.openxmlformats.org/drawingml/2006/main">
            <a:graphicData uri="http://schemas.openxmlformats.org/drawingml/2006/picture">
              <pic:pic xmlns:pic="http://schemas.openxmlformats.org/drawingml/2006/picture">
                <pic:nvPicPr>
                  <pic:cNvPr id="1" name="Obraz 1" descr="logotypy"/>
                  <pic:cNvPicPr/>
                </pic:nvPicPr>
                <pic:blipFill>
                  <a:blip r:embed="rId1"/>
                  <a:srcRect/>
                  <a:stretch>
                    <a:fillRect/>
                  </a:stretch>
                </pic:blipFill>
                <pic:spPr bwMode="auto">
                  <a:xfrm>
                    <a:off x="0" y="0"/>
                    <a:ext cx="5759450" cy="456565"/>
                  </a:xfrm>
                  <a:prstGeom prst="rect">
                    <a:avLst/>
                  </a:prstGeom>
                  <a:noFill/>
                  <a:ln w="9525">
                    <a:noFill/>
                    <a:miter lim="800000"/>
                    <a:headEnd/>
                    <a:tailEnd/>
                  </a:ln>
                </pic:spPr>
              </pic:pic>
            </a:graphicData>
          </a:graphic>
        </wp:inline>
      </w:drawing>
    </w:r>
  </w:p>
  <w:p w:rsidR="00D758A6" w:rsidRPr="006F4D04" w:rsidRDefault="00D758A6">
    <w:pPr>
      <w:pStyle w:val="Nagwek"/>
    </w:pPr>
    <w:r>
      <w:t>___________________________________________________________________________</w:t>
    </w:r>
  </w:p>
  <w:p w:rsidR="00D758A6" w:rsidRPr="006F4D04" w:rsidRDefault="00D758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7B1"/>
    <w:multiLevelType w:val="multilevel"/>
    <w:tmpl w:val="728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77FB5"/>
    <w:multiLevelType w:val="hybridMultilevel"/>
    <w:tmpl w:val="38D6CEB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nsid w:val="084C0EF9"/>
    <w:multiLevelType w:val="hybridMultilevel"/>
    <w:tmpl w:val="B3F8D1A0"/>
    <w:lvl w:ilvl="0" w:tplc="91F4C0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3018A7"/>
    <w:multiLevelType w:val="multilevel"/>
    <w:tmpl w:val="E48A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F174F"/>
    <w:multiLevelType w:val="hybridMultilevel"/>
    <w:tmpl w:val="37FC1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A8057BA"/>
    <w:multiLevelType w:val="hybridMultilevel"/>
    <w:tmpl w:val="AC527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594E0A"/>
    <w:multiLevelType w:val="multilevel"/>
    <w:tmpl w:val="1D3A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87A24"/>
    <w:multiLevelType w:val="multilevel"/>
    <w:tmpl w:val="2A8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07827"/>
    <w:multiLevelType w:val="multilevel"/>
    <w:tmpl w:val="97A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42E36"/>
    <w:multiLevelType w:val="multilevel"/>
    <w:tmpl w:val="343C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97DC2"/>
    <w:multiLevelType w:val="multilevel"/>
    <w:tmpl w:val="C50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F54BB"/>
    <w:multiLevelType w:val="multilevel"/>
    <w:tmpl w:val="A8C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3750E"/>
    <w:multiLevelType w:val="hybridMultilevel"/>
    <w:tmpl w:val="D9EA9DF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C23AE2"/>
    <w:multiLevelType w:val="multilevel"/>
    <w:tmpl w:val="759A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04B13"/>
    <w:multiLevelType w:val="hybridMultilevel"/>
    <w:tmpl w:val="DB0E3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AE1129"/>
    <w:multiLevelType w:val="hybridMultilevel"/>
    <w:tmpl w:val="250A5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C81F0B"/>
    <w:multiLevelType w:val="multilevel"/>
    <w:tmpl w:val="4622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F2CB5"/>
    <w:multiLevelType w:val="multilevel"/>
    <w:tmpl w:val="D386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13270"/>
    <w:multiLevelType w:val="multilevel"/>
    <w:tmpl w:val="58CE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C5722D"/>
    <w:multiLevelType w:val="hybridMultilevel"/>
    <w:tmpl w:val="29D072E6"/>
    <w:lvl w:ilvl="0" w:tplc="57EED81C">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5236C62"/>
    <w:multiLevelType w:val="hybridMultilevel"/>
    <w:tmpl w:val="54AA96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A94167B"/>
    <w:multiLevelType w:val="multilevel"/>
    <w:tmpl w:val="40E4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5C1B73"/>
    <w:multiLevelType w:val="hybridMultilevel"/>
    <w:tmpl w:val="4842933A"/>
    <w:lvl w:ilvl="0" w:tplc="A596ED00">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60F972C8"/>
    <w:multiLevelType w:val="hybridMultilevel"/>
    <w:tmpl w:val="6C8A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51759E"/>
    <w:multiLevelType w:val="multilevel"/>
    <w:tmpl w:val="EE1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113754"/>
    <w:multiLevelType w:val="multilevel"/>
    <w:tmpl w:val="A982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8B1108"/>
    <w:multiLevelType w:val="multilevel"/>
    <w:tmpl w:val="1314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05DC6"/>
    <w:multiLevelType w:val="multilevel"/>
    <w:tmpl w:val="958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3724B4"/>
    <w:multiLevelType w:val="hybridMultilevel"/>
    <w:tmpl w:val="CFEABB9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9"/>
  </w:num>
  <w:num w:numId="11">
    <w:abstractNumId w:val="6"/>
  </w:num>
  <w:num w:numId="12">
    <w:abstractNumId w:val="7"/>
  </w:num>
  <w:num w:numId="13">
    <w:abstractNumId w:val="26"/>
  </w:num>
  <w:num w:numId="14">
    <w:abstractNumId w:val="10"/>
  </w:num>
  <w:num w:numId="15">
    <w:abstractNumId w:val="3"/>
  </w:num>
  <w:num w:numId="16">
    <w:abstractNumId w:val="24"/>
  </w:num>
  <w:num w:numId="17">
    <w:abstractNumId w:val="13"/>
  </w:num>
  <w:num w:numId="18">
    <w:abstractNumId w:val="19"/>
  </w:num>
  <w:num w:numId="19">
    <w:abstractNumId w:val="5"/>
  </w:num>
  <w:num w:numId="20">
    <w:abstractNumId w:val="20"/>
  </w:num>
  <w:num w:numId="21">
    <w:abstractNumId w:val="11"/>
  </w:num>
  <w:num w:numId="22">
    <w:abstractNumId w:val="0"/>
  </w:num>
  <w:num w:numId="23">
    <w:abstractNumId w:val="15"/>
  </w:num>
  <w:num w:numId="24">
    <w:abstractNumId w:val="14"/>
  </w:num>
  <w:num w:numId="25">
    <w:abstractNumId w:val="23"/>
  </w:num>
  <w:num w:numId="26">
    <w:abstractNumId w:val="12"/>
  </w:num>
  <w:num w:numId="27">
    <w:abstractNumId w:val="8"/>
  </w:num>
  <w:num w:numId="28">
    <w:abstractNumId w:val="27"/>
  </w:num>
  <w:num w:numId="29">
    <w:abstractNumId w:val="21"/>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06"/>
    <w:rsid w:val="00121B52"/>
    <w:rsid w:val="00124025"/>
    <w:rsid w:val="001755A2"/>
    <w:rsid w:val="002608AC"/>
    <w:rsid w:val="002F1848"/>
    <w:rsid w:val="003B35D2"/>
    <w:rsid w:val="00424293"/>
    <w:rsid w:val="004321C1"/>
    <w:rsid w:val="0051757C"/>
    <w:rsid w:val="005C4006"/>
    <w:rsid w:val="005E146D"/>
    <w:rsid w:val="00627DE6"/>
    <w:rsid w:val="0070109E"/>
    <w:rsid w:val="007201D1"/>
    <w:rsid w:val="00854FA4"/>
    <w:rsid w:val="008615B4"/>
    <w:rsid w:val="008D07C3"/>
    <w:rsid w:val="008D4F70"/>
    <w:rsid w:val="008F1807"/>
    <w:rsid w:val="008F26CC"/>
    <w:rsid w:val="00B4265B"/>
    <w:rsid w:val="00B52710"/>
    <w:rsid w:val="00BD749A"/>
    <w:rsid w:val="00CD0D06"/>
    <w:rsid w:val="00D758A6"/>
    <w:rsid w:val="00DD1773"/>
    <w:rsid w:val="00E2110C"/>
    <w:rsid w:val="00FA5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006"/>
    <w:rPr>
      <w:rFonts w:ascii="Times New Roman" w:hAnsi="Times New Roman"/>
      <w:sz w:val="24"/>
    </w:rPr>
  </w:style>
  <w:style w:type="paragraph" w:styleId="Nagwek1">
    <w:name w:val="heading 1"/>
    <w:basedOn w:val="Normalny"/>
    <w:next w:val="Normalny"/>
    <w:link w:val="Nagwek1Znak"/>
    <w:uiPriority w:val="9"/>
    <w:qFormat/>
    <w:rsid w:val="005C4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C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400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C40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400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C400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4006"/>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uiPriority w:val="9"/>
    <w:semiHidden/>
    <w:rsid w:val="005C4006"/>
    <w:rPr>
      <w:rFonts w:asciiTheme="majorHAnsi" w:eastAsiaTheme="majorEastAsia" w:hAnsiTheme="majorHAnsi" w:cstheme="majorBidi"/>
      <w:b/>
      <w:bCs/>
      <w:i/>
      <w:iCs/>
      <w:color w:val="4F81BD" w:themeColor="accent1"/>
      <w:sz w:val="24"/>
    </w:rPr>
  </w:style>
  <w:style w:type="paragraph" w:styleId="Nagwek">
    <w:name w:val="header"/>
    <w:basedOn w:val="Normalny"/>
    <w:link w:val="NagwekZnak"/>
    <w:uiPriority w:val="99"/>
    <w:unhideWhenUsed/>
    <w:rsid w:val="005C40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006"/>
    <w:rPr>
      <w:rFonts w:ascii="Times New Roman" w:hAnsi="Times New Roman"/>
      <w:sz w:val="24"/>
    </w:rPr>
  </w:style>
  <w:style w:type="paragraph" w:styleId="Stopka">
    <w:name w:val="footer"/>
    <w:basedOn w:val="Normalny"/>
    <w:link w:val="StopkaZnak"/>
    <w:uiPriority w:val="99"/>
    <w:unhideWhenUsed/>
    <w:rsid w:val="005C40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006"/>
    <w:rPr>
      <w:rFonts w:ascii="Times New Roman" w:hAnsi="Times New Roman"/>
      <w:sz w:val="24"/>
    </w:rPr>
  </w:style>
  <w:style w:type="character" w:styleId="Hipercze">
    <w:name w:val="Hyperlink"/>
    <w:basedOn w:val="Domylnaczcionkaakapitu"/>
    <w:uiPriority w:val="99"/>
    <w:semiHidden/>
    <w:unhideWhenUsed/>
    <w:rsid w:val="005C4006"/>
    <w:rPr>
      <w:color w:val="0000FF" w:themeColor="hyperlink"/>
      <w:u w:val="single"/>
    </w:rPr>
  </w:style>
  <w:style w:type="paragraph" w:styleId="Bezodstpw">
    <w:name w:val="No Spacing"/>
    <w:uiPriority w:val="1"/>
    <w:qFormat/>
    <w:rsid w:val="005C4006"/>
    <w:pPr>
      <w:spacing w:after="0" w:line="240" w:lineRule="auto"/>
    </w:pPr>
    <w:rPr>
      <w:rFonts w:ascii="Times New Roman" w:hAnsi="Times New Roman"/>
      <w:sz w:val="24"/>
    </w:rPr>
  </w:style>
  <w:style w:type="table" w:styleId="Tabela-Siatka">
    <w:name w:val="Table Grid"/>
    <w:basedOn w:val="Standardowy"/>
    <w:uiPriority w:val="59"/>
    <w:rsid w:val="005C400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C40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4006"/>
    <w:rPr>
      <w:rFonts w:ascii="Tahoma" w:hAnsi="Tahoma" w:cs="Tahoma"/>
      <w:sz w:val="16"/>
      <w:szCs w:val="16"/>
    </w:rPr>
  </w:style>
  <w:style w:type="paragraph" w:styleId="Zwykytekst">
    <w:name w:val="Plain Text"/>
    <w:basedOn w:val="Normalny"/>
    <w:link w:val="ZwykytekstZnak"/>
    <w:uiPriority w:val="99"/>
    <w:unhideWhenUsed/>
    <w:rsid w:val="005C4006"/>
    <w:pPr>
      <w:spacing w:after="0" w:line="240" w:lineRule="auto"/>
    </w:pPr>
    <w:rPr>
      <w:rFonts w:ascii="Calibri" w:hAnsi="Calibri"/>
      <w:sz w:val="22"/>
      <w:szCs w:val="21"/>
    </w:rPr>
  </w:style>
  <w:style w:type="character" w:customStyle="1" w:styleId="ZwykytekstZnak">
    <w:name w:val="Zwykły tekst Znak"/>
    <w:basedOn w:val="Domylnaczcionkaakapitu"/>
    <w:link w:val="Zwykytekst"/>
    <w:uiPriority w:val="99"/>
    <w:rsid w:val="005C4006"/>
    <w:rPr>
      <w:rFonts w:ascii="Calibri" w:hAnsi="Calibri"/>
      <w:szCs w:val="21"/>
    </w:rPr>
  </w:style>
  <w:style w:type="paragraph" w:styleId="NormalnyWeb">
    <w:name w:val="Normal (Web)"/>
    <w:basedOn w:val="Normalny"/>
    <w:uiPriority w:val="99"/>
    <w:unhideWhenUsed/>
    <w:rsid w:val="005C4006"/>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5C4006"/>
    <w:rPr>
      <w:rFonts w:ascii="Calibri" w:eastAsia="Calibri" w:hAnsi="Calibri" w:cs="Times New Roman"/>
      <w:sz w:val="24"/>
    </w:rPr>
  </w:style>
  <w:style w:type="paragraph" w:styleId="Akapitzlist">
    <w:name w:val="List Paragraph"/>
    <w:basedOn w:val="Normalny"/>
    <w:link w:val="AkapitzlistZnak"/>
    <w:uiPriority w:val="34"/>
    <w:qFormat/>
    <w:rsid w:val="005C4006"/>
    <w:pPr>
      <w:ind w:left="720"/>
      <w:contextualSpacing/>
    </w:pPr>
    <w:rPr>
      <w:rFonts w:ascii="Calibri" w:eastAsia="Calibri" w:hAnsi="Calibri" w:cs="Times New Roman"/>
    </w:rPr>
  </w:style>
  <w:style w:type="paragraph" w:customStyle="1" w:styleId="Standard">
    <w:name w:val="Standard"/>
    <w:rsid w:val="005C4006"/>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5C4006"/>
    <w:rPr>
      <w:b/>
      <w:bCs/>
    </w:rPr>
  </w:style>
  <w:style w:type="character" w:customStyle="1" w:styleId="attributedetailsvalue">
    <w:name w:val="attributedetailsvalue"/>
    <w:basedOn w:val="Domylnaczcionkaakapitu"/>
    <w:rsid w:val="005C4006"/>
  </w:style>
  <w:style w:type="character" w:customStyle="1" w:styleId="autorwiecej">
    <w:name w:val="autor_wiecej"/>
    <w:basedOn w:val="Domylnaczcionkaakapitu"/>
    <w:rsid w:val="005C4006"/>
  </w:style>
  <w:style w:type="character" w:styleId="Uwydatnienie">
    <w:name w:val="Emphasis"/>
    <w:basedOn w:val="Domylnaczcionkaakapitu"/>
    <w:uiPriority w:val="20"/>
    <w:qFormat/>
    <w:rsid w:val="005C4006"/>
    <w:rPr>
      <w:i/>
      <w:iCs/>
    </w:rPr>
  </w:style>
  <w:style w:type="paragraph" w:customStyle="1" w:styleId="name">
    <w:name w:val="name"/>
    <w:basedOn w:val="Normalny"/>
    <w:rsid w:val="005C4006"/>
    <w:pPr>
      <w:spacing w:before="100" w:beforeAutospacing="1" w:after="100" w:afterAutospacing="1" w:line="240" w:lineRule="auto"/>
    </w:pPr>
    <w:rPr>
      <w:rFonts w:eastAsia="Times New Roman" w:cs="Times New Roman"/>
      <w:szCs w:val="24"/>
      <w:lang w:eastAsia="pl-PL"/>
    </w:rPr>
  </w:style>
  <w:style w:type="character" w:customStyle="1" w:styleId="apple-converted-space">
    <w:name w:val="apple-converted-space"/>
    <w:basedOn w:val="Domylnaczcionkaakapitu"/>
    <w:rsid w:val="005C4006"/>
  </w:style>
  <w:style w:type="paragraph" w:customStyle="1" w:styleId="no-rating">
    <w:name w:val="no-rating"/>
    <w:basedOn w:val="Normalny"/>
    <w:rsid w:val="00424293"/>
    <w:pPr>
      <w:spacing w:before="100" w:beforeAutospacing="1" w:after="100" w:afterAutospacing="1" w:line="240" w:lineRule="auto"/>
    </w:pPr>
    <w:rPr>
      <w:rFonts w:eastAsia="Times New Roman" w:cs="Times New Roman"/>
      <w:szCs w:val="24"/>
      <w:lang w:eastAsia="pl-PL"/>
    </w:rPr>
  </w:style>
  <w:style w:type="character" w:customStyle="1" w:styleId="base">
    <w:name w:val="base"/>
    <w:basedOn w:val="Domylnaczcionkaakapitu"/>
    <w:rsid w:val="00DD1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006"/>
    <w:rPr>
      <w:rFonts w:ascii="Times New Roman" w:hAnsi="Times New Roman"/>
      <w:sz w:val="24"/>
    </w:rPr>
  </w:style>
  <w:style w:type="paragraph" w:styleId="Nagwek1">
    <w:name w:val="heading 1"/>
    <w:basedOn w:val="Normalny"/>
    <w:next w:val="Normalny"/>
    <w:link w:val="Nagwek1Znak"/>
    <w:uiPriority w:val="9"/>
    <w:qFormat/>
    <w:rsid w:val="005C4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C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400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C40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400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C400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4006"/>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uiPriority w:val="9"/>
    <w:semiHidden/>
    <w:rsid w:val="005C4006"/>
    <w:rPr>
      <w:rFonts w:asciiTheme="majorHAnsi" w:eastAsiaTheme="majorEastAsia" w:hAnsiTheme="majorHAnsi" w:cstheme="majorBidi"/>
      <w:b/>
      <w:bCs/>
      <w:i/>
      <w:iCs/>
      <w:color w:val="4F81BD" w:themeColor="accent1"/>
      <w:sz w:val="24"/>
    </w:rPr>
  </w:style>
  <w:style w:type="paragraph" w:styleId="Nagwek">
    <w:name w:val="header"/>
    <w:basedOn w:val="Normalny"/>
    <w:link w:val="NagwekZnak"/>
    <w:uiPriority w:val="99"/>
    <w:unhideWhenUsed/>
    <w:rsid w:val="005C40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006"/>
    <w:rPr>
      <w:rFonts w:ascii="Times New Roman" w:hAnsi="Times New Roman"/>
      <w:sz w:val="24"/>
    </w:rPr>
  </w:style>
  <w:style w:type="paragraph" w:styleId="Stopka">
    <w:name w:val="footer"/>
    <w:basedOn w:val="Normalny"/>
    <w:link w:val="StopkaZnak"/>
    <w:uiPriority w:val="99"/>
    <w:unhideWhenUsed/>
    <w:rsid w:val="005C40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006"/>
    <w:rPr>
      <w:rFonts w:ascii="Times New Roman" w:hAnsi="Times New Roman"/>
      <w:sz w:val="24"/>
    </w:rPr>
  </w:style>
  <w:style w:type="character" w:styleId="Hipercze">
    <w:name w:val="Hyperlink"/>
    <w:basedOn w:val="Domylnaczcionkaakapitu"/>
    <w:uiPriority w:val="99"/>
    <w:semiHidden/>
    <w:unhideWhenUsed/>
    <w:rsid w:val="005C4006"/>
    <w:rPr>
      <w:color w:val="0000FF" w:themeColor="hyperlink"/>
      <w:u w:val="single"/>
    </w:rPr>
  </w:style>
  <w:style w:type="paragraph" w:styleId="Bezodstpw">
    <w:name w:val="No Spacing"/>
    <w:uiPriority w:val="1"/>
    <w:qFormat/>
    <w:rsid w:val="005C4006"/>
    <w:pPr>
      <w:spacing w:after="0" w:line="240" w:lineRule="auto"/>
    </w:pPr>
    <w:rPr>
      <w:rFonts w:ascii="Times New Roman" w:hAnsi="Times New Roman"/>
      <w:sz w:val="24"/>
    </w:rPr>
  </w:style>
  <w:style w:type="table" w:styleId="Tabela-Siatka">
    <w:name w:val="Table Grid"/>
    <w:basedOn w:val="Standardowy"/>
    <w:uiPriority w:val="59"/>
    <w:rsid w:val="005C400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C40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4006"/>
    <w:rPr>
      <w:rFonts w:ascii="Tahoma" w:hAnsi="Tahoma" w:cs="Tahoma"/>
      <w:sz w:val="16"/>
      <w:szCs w:val="16"/>
    </w:rPr>
  </w:style>
  <w:style w:type="paragraph" w:styleId="Zwykytekst">
    <w:name w:val="Plain Text"/>
    <w:basedOn w:val="Normalny"/>
    <w:link w:val="ZwykytekstZnak"/>
    <w:uiPriority w:val="99"/>
    <w:unhideWhenUsed/>
    <w:rsid w:val="005C4006"/>
    <w:pPr>
      <w:spacing w:after="0" w:line="240" w:lineRule="auto"/>
    </w:pPr>
    <w:rPr>
      <w:rFonts w:ascii="Calibri" w:hAnsi="Calibri"/>
      <w:sz w:val="22"/>
      <w:szCs w:val="21"/>
    </w:rPr>
  </w:style>
  <w:style w:type="character" w:customStyle="1" w:styleId="ZwykytekstZnak">
    <w:name w:val="Zwykły tekst Znak"/>
    <w:basedOn w:val="Domylnaczcionkaakapitu"/>
    <w:link w:val="Zwykytekst"/>
    <w:uiPriority w:val="99"/>
    <w:rsid w:val="005C4006"/>
    <w:rPr>
      <w:rFonts w:ascii="Calibri" w:hAnsi="Calibri"/>
      <w:szCs w:val="21"/>
    </w:rPr>
  </w:style>
  <w:style w:type="paragraph" w:styleId="NormalnyWeb">
    <w:name w:val="Normal (Web)"/>
    <w:basedOn w:val="Normalny"/>
    <w:uiPriority w:val="99"/>
    <w:unhideWhenUsed/>
    <w:rsid w:val="005C4006"/>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5C4006"/>
    <w:rPr>
      <w:rFonts w:ascii="Calibri" w:eastAsia="Calibri" w:hAnsi="Calibri" w:cs="Times New Roman"/>
      <w:sz w:val="24"/>
    </w:rPr>
  </w:style>
  <w:style w:type="paragraph" w:styleId="Akapitzlist">
    <w:name w:val="List Paragraph"/>
    <w:basedOn w:val="Normalny"/>
    <w:link w:val="AkapitzlistZnak"/>
    <w:uiPriority w:val="34"/>
    <w:qFormat/>
    <w:rsid w:val="005C4006"/>
    <w:pPr>
      <w:ind w:left="720"/>
      <w:contextualSpacing/>
    </w:pPr>
    <w:rPr>
      <w:rFonts w:ascii="Calibri" w:eastAsia="Calibri" w:hAnsi="Calibri" w:cs="Times New Roman"/>
    </w:rPr>
  </w:style>
  <w:style w:type="paragraph" w:customStyle="1" w:styleId="Standard">
    <w:name w:val="Standard"/>
    <w:rsid w:val="005C4006"/>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5C4006"/>
    <w:rPr>
      <w:b/>
      <w:bCs/>
    </w:rPr>
  </w:style>
  <w:style w:type="character" w:customStyle="1" w:styleId="attributedetailsvalue">
    <w:name w:val="attributedetailsvalue"/>
    <w:basedOn w:val="Domylnaczcionkaakapitu"/>
    <w:rsid w:val="005C4006"/>
  </w:style>
  <w:style w:type="character" w:customStyle="1" w:styleId="autorwiecej">
    <w:name w:val="autor_wiecej"/>
    <w:basedOn w:val="Domylnaczcionkaakapitu"/>
    <w:rsid w:val="005C4006"/>
  </w:style>
  <w:style w:type="character" w:styleId="Uwydatnienie">
    <w:name w:val="Emphasis"/>
    <w:basedOn w:val="Domylnaczcionkaakapitu"/>
    <w:uiPriority w:val="20"/>
    <w:qFormat/>
    <w:rsid w:val="005C4006"/>
    <w:rPr>
      <w:i/>
      <w:iCs/>
    </w:rPr>
  </w:style>
  <w:style w:type="paragraph" w:customStyle="1" w:styleId="name">
    <w:name w:val="name"/>
    <w:basedOn w:val="Normalny"/>
    <w:rsid w:val="005C4006"/>
    <w:pPr>
      <w:spacing w:before="100" w:beforeAutospacing="1" w:after="100" w:afterAutospacing="1" w:line="240" w:lineRule="auto"/>
    </w:pPr>
    <w:rPr>
      <w:rFonts w:eastAsia="Times New Roman" w:cs="Times New Roman"/>
      <w:szCs w:val="24"/>
      <w:lang w:eastAsia="pl-PL"/>
    </w:rPr>
  </w:style>
  <w:style w:type="character" w:customStyle="1" w:styleId="apple-converted-space">
    <w:name w:val="apple-converted-space"/>
    <w:basedOn w:val="Domylnaczcionkaakapitu"/>
    <w:rsid w:val="005C4006"/>
  </w:style>
  <w:style w:type="paragraph" w:customStyle="1" w:styleId="no-rating">
    <w:name w:val="no-rating"/>
    <w:basedOn w:val="Normalny"/>
    <w:rsid w:val="00424293"/>
    <w:pPr>
      <w:spacing w:before="100" w:beforeAutospacing="1" w:after="100" w:afterAutospacing="1" w:line="240" w:lineRule="auto"/>
    </w:pPr>
    <w:rPr>
      <w:rFonts w:eastAsia="Times New Roman" w:cs="Times New Roman"/>
      <w:szCs w:val="24"/>
      <w:lang w:eastAsia="pl-PL"/>
    </w:rPr>
  </w:style>
  <w:style w:type="character" w:customStyle="1" w:styleId="base">
    <w:name w:val="base"/>
    <w:basedOn w:val="Domylnaczcionkaakapitu"/>
    <w:rsid w:val="00DD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751">
      <w:bodyDiv w:val="1"/>
      <w:marLeft w:val="0"/>
      <w:marRight w:val="0"/>
      <w:marTop w:val="0"/>
      <w:marBottom w:val="0"/>
      <w:divBdr>
        <w:top w:val="none" w:sz="0" w:space="0" w:color="auto"/>
        <w:left w:val="none" w:sz="0" w:space="0" w:color="auto"/>
        <w:bottom w:val="none" w:sz="0" w:space="0" w:color="auto"/>
        <w:right w:val="none" w:sz="0" w:space="0" w:color="auto"/>
      </w:divBdr>
    </w:div>
    <w:div w:id="207231818">
      <w:bodyDiv w:val="1"/>
      <w:marLeft w:val="0"/>
      <w:marRight w:val="0"/>
      <w:marTop w:val="0"/>
      <w:marBottom w:val="0"/>
      <w:divBdr>
        <w:top w:val="none" w:sz="0" w:space="0" w:color="auto"/>
        <w:left w:val="none" w:sz="0" w:space="0" w:color="auto"/>
        <w:bottom w:val="none" w:sz="0" w:space="0" w:color="auto"/>
        <w:right w:val="none" w:sz="0" w:space="0" w:color="auto"/>
      </w:divBdr>
    </w:div>
    <w:div w:id="308749852">
      <w:bodyDiv w:val="1"/>
      <w:marLeft w:val="0"/>
      <w:marRight w:val="0"/>
      <w:marTop w:val="0"/>
      <w:marBottom w:val="0"/>
      <w:divBdr>
        <w:top w:val="none" w:sz="0" w:space="0" w:color="auto"/>
        <w:left w:val="none" w:sz="0" w:space="0" w:color="auto"/>
        <w:bottom w:val="none" w:sz="0" w:space="0" w:color="auto"/>
        <w:right w:val="none" w:sz="0" w:space="0" w:color="auto"/>
      </w:divBdr>
    </w:div>
    <w:div w:id="312680422">
      <w:bodyDiv w:val="1"/>
      <w:marLeft w:val="0"/>
      <w:marRight w:val="0"/>
      <w:marTop w:val="0"/>
      <w:marBottom w:val="0"/>
      <w:divBdr>
        <w:top w:val="none" w:sz="0" w:space="0" w:color="auto"/>
        <w:left w:val="none" w:sz="0" w:space="0" w:color="auto"/>
        <w:bottom w:val="none" w:sz="0" w:space="0" w:color="auto"/>
        <w:right w:val="none" w:sz="0" w:space="0" w:color="auto"/>
      </w:divBdr>
    </w:div>
    <w:div w:id="566107087">
      <w:bodyDiv w:val="1"/>
      <w:marLeft w:val="0"/>
      <w:marRight w:val="0"/>
      <w:marTop w:val="0"/>
      <w:marBottom w:val="0"/>
      <w:divBdr>
        <w:top w:val="none" w:sz="0" w:space="0" w:color="auto"/>
        <w:left w:val="none" w:sz="0" w:space="0" w:color="auto"/>
        <w:bottom w:val="none" w:sz="0" w:space="0" w:color="auto"/>
        <w:right w:val="none" w:sz="0" w:space="0" w:color="auto"/>
      </w:divBdr>
    </w:div>
    <w:div w:id="595752094">
      <w:bodyDiv w:val="1"/>
      <w:marLeft w:val="0"/>
      <w:marRight w:val="0"/>
      <w:marTop w:val="0"/>
      <w:marBottom w:val="0"/>
      <w:divBdr>
        <w:top w:val="none" w:sz="0" w:space="0" w:color="auto"/>
        <w:left w:val="none" w:sz="0" w:space="0" w:color="auto"/>
        <w:bottom w:val="none" w:sz="0" w:space="0" w:color="auto"/>
        <w:right w:val="none" w:sz="0" w:space="0" w:color="auto"/>
      </w:divBdr>
    </w:div>
    <w:div w:id="794494124">
      <w:bodyDiv w:val="1"/>
      <w:marLeft w:val="0"/>
      <w:marRight w:val="0"/>
      <w:marTop w:val="0"/>
      <w:marBottom w:val="0"/>
      <w:divBdr>
        <w:top w:val="none" w:sz="0" w:space="0" w:color="auto"/>
        <w:left w:val="none" w:sz="0" w:space="0" w:color="auto"/>
        <w:bottom w:val="none" w:sz="0" w:space="0" w:color="auto"/>
        <w:right w:val="none" w:sz="0" w:space="0" w:color="auto"/>
      </w:divBdr>
    </w:div>
    <w:div w:id="881131819">
      <w:bodyDiv w:val="1"/>
      <w:marLeft w:val="0"/>
      <w:marRight w:val="0"/>
      <w:marTop w:val="0"/>
      <w:marBottom w:val="0"/>
      <w:divBdr>
        <w:top w:val="none" w:sz="0" w:space="0" w:color="auto"/>
        <w:left w:val="none" w:sz="0" w:space="0" w:color="auto"/>
        <w:bottom w:val="none" w:sz="0" w:space="0" w:color="auto"/>
        <w:right w:val="none" w:sz="0" w:space="0" w:color="auto"/>
      </w:divBdr>
    </w:div>
    <w:div w:id="1048191185">
      <w:bodyDiv w:val="1"/>
      <w:marLeft w:val="0"/>
      <w:marRight w:val="0"/>
      <w:marTop w:val="0"/>
      <w:marBottom w:val="0"/>
      <w:divBdr>
        <w:top w:val="none" w:sz="0" w:space="0" w:color="auto"/>
        <w:left w:val="none" w:sz="0" w:space="0" w:color="auto"/>
        <w:bottom w:val="none" w:sz="0" w:space="0" w:color="auto"/>
        <w:right w:val="none" w:sz="0" w:space="0" w:color="auto"/>
      </w:divBdr>
      <w:divsChild>
        <w:div w:id="1626152967">
          <w:marLeft w:val="0"/>
          <w:marRight w:val="0"/>
          <w:marTop w:val="0"/>
          <w:marBottom w:val="0"/>
          <w:divBdr>
            <w:top w:val="none" w:sz="0" w:space="0" w:color="auto"/>
            <w:left w:val="none" w:sz="0" w:space="0" w:color="auto"/>
            <w:bottom w:val="none" w:sz="0" w:space="0" w:color="auto"/>
            <w:right w:val="none" w:sz="0" w:space="0" w:color="auto"/>
          </w:divBdr>
          <w:divsChild>
            <w:div w:id="2098138642">
              <w:marLeft w:val="0"/>
              <w:marRight w:val="0"/>
              <w:marTop w:val="0"/>
              <w:marBottom w:val="0"/>
              <w:divBdr>
                <w:top w:val="none" w:sz="0" w:space="0" w:color="auto"/>
                <w:left w:val="none" w:sz="0" w:space="0" w:color="auto"/>
                <w:bottom w:val="none" w:sz="0" w:space="0" w:color="auto"/>
                <w:right w:val="none" w:sz="0" w:space="0" w:color="auto"/>
              </w:divBdr>
              <w:divsChild>
                <w:div w:id="2041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2702">
      <w:bodyDiv w:val="1"/>
      <w:marLeft w:val="0"/>
      <w:marRight w:val="0"/>
      <w:marTop w:val="0"/>
      <w:marBottom w:val="0"/>
      <w:divBdr>
        <w:top w:val="none" w:sz="0" w:space="0" w:color="auto"/>
        <w:left w:val="none" w:sz="0" w:space="0" w:color="auto"/>
        <w:bottom w:val="none" w:sz="0" w:space="0" w:color="auto"/>
        <w:right w:val="none" w:sz="0" w:space="0" w:color="auto"/>
      </w:divBdr>
    </w:div>
    <w:div w:id="1209027050">
      <w:bodyDiv w:val="1"/>
      <w:marLeft w:val="0"/>
      <w:marRight w:val="0"/>
      <w:marTop w:val="0"/>
      <w:marBottom w:val="0"/>
      <w:divBdr>
        <w:top w:val="none" w:sz="0" w:space="0" w:color="auto"/>
        <w:left w:val="none" w:sz="0" w:space="0" w:color="auto"/>
        <w:bottom w:val="none" w:sz="0" w:space="0" w:color="auto"/>
        <w:right w:val="none" w:sz="0" w:space="0" w:color="auto"/>
      </w:divBdr>
    </w:div>
    <w:div w:id="1379862525">
      <w:bodyDiv w:val="1"/>
      <w:marLeft w:val="0"/>
      <w:marRight w:val="0"/>
      <w:marTop w:val="0"/>
      <w:marBottom w:val="0"/>
      <w:divBdr>
        <w:top w:val="none" w:sz="0" w:space="0" w:color="auto"/>
        <w:left w:val="none" w:sz="0" w:space="0" w:color="auto"/>
        <w:bottom w:val="none" w:sz="0" w:space="0" w:color="auto"/>
        <w:right w:val="none" w:sz="0" w:space="0" w:color="auto"/>
      </w:divBdr>
    </w:div>
    <w:div w:id="1382441175">
      <w:bodyDiv w:val="1"/>
      <w:marLeft w:val="0"/>
      <w:marRight w:val="0"/>
      <w:marTop w:val="0"/>
      <w:marBottom w:val="0"/>
      <w:divBdr>
        <w:top w:val="none" w:sz="0" w:space="0" w:color="auto"/>
        <w:left w:val="none" w:sz="0" w:space="0" w:color="auto"/>
        <w:bottom w:val="none" w:sz="0" w:space="0" w:color="auto"/>
        <w:right w:val="none" w:sz="0" w:space="0" w:color="auto"/>
      </w:divBdr>
    </w:div>
    <w:div w:id="1427531787">
      <w:bodyDiv w:val="1"/>
      <w:marLeft w:val="0"/>
      <w:marRight w:val="0"/>
      <w:marTop w:val="0"/>
      <w:marBottom w:val="0"/>
      <w:divBdr>
        <w:top w:val="none" w:sz="0" w:space="0" w:color="auto"/>
        <w:left w:val="none" w:sz="0" w:space="0" w:color="auto"/>
        <w:bottom w:val="none" w:sz="0" w:space="0" w:color="auto"/>
        <w:right w:val="none" w:sz="0" w:space="0" w:color="auto"/>
      </w:divBdr>
      <w:divsChild>
        <w:div w:id="270405986">
          <w:marLeft w:val="0"/>
          <w:marRight w:val="0"/>
          <w:marTop w:val="0"/>
          <w:marBottom w:val="0"/>
          <w:divBdr>
            <w:top w:val="none" w:sz="0" w:space="0" w:color="auto"/>
            <w:left w:val="none" w:sz="0" w:space="0" w:color="auto"/>
            <w:bottom w:val="none" w:sz="0" w:space="0" w:color="auto"/>
            <w:right w:val="none" w:sz="0" w:space="0" w:color="auto"/>
          </w:divBdr>
          <w:divsChild>
            <w:div w:id="18301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1502">
      <w:bodyDiv w:val="1"/>
      <w:marLeft w:val="0"/>
      <w:marRight w:val="0"/>
      <w:marTop w:val="0"/>
      <w:marBottom w:val="0"/>
      <w:divBdr>
        <w:top w:val="none" w:sz="0" w:space="0" w:color="auto"/>
        <w:left w:val="none" w:sz="0" w:space="0" w:color="auto"/>
        <w:bottom w:val="none" w:sz="0" w:space="0" w:color="auto"/>
        <w:right w:val="none" w:sz="0" w:space="0" w:color="auto"/>
      </w:divBdr>
    </w:div>
    <w:div w:id="1610432555">
      <w:bodyDiv w:val="1"/>
      <w:marLeft w:val="0"/>
      <w:marRight w:val="0"/>
      <w:marTop w:val="0"/>
      <w:marBottom w:val="0"/>
      <w:divBdr>
        <w:top w:val="none" w:sz="0" w:space="0" w:color="auto"/>
        <w:left w:val="none" w:sz="0" w:space="0" w:color="auto"/>
        <w:bottom w:val="none" w:sz="0" w:space="0" w:color="auto"/>
        <w:right w:val="none" w:sz="0" w:space="0" w:color="auto"/>
      </w:divBdr>
    </w:div>
    <w:div w:id="1629042237">
      <w:bodyDiv w:val="1"/>
      <w:marLeft w:val="0"/>
      <w:marRight w:val="0"/>
      <w:marTop w:val="0"/>
      <w:marBottom w:val="0"/>
      <w:divBdr>
        <w:top w:val="none" w:sz="0" w:space="0" w:color="auto"/>
        <w:left w:val="none" w:sz="0" w:space="0" w:color="auto"/>
        <w:bottom w:val="none" w:sz="0" w:space="0" w:color="auto"/>
        <w:right w:val="none" w:sz="0" w:space="0" w:color="auto"/>
      </w:divBdr>
    </w:div>
    <w:div w:id="1765029352">
      <w:bodyDiv w:val="1"/>
      <w:marLeft w:val="0"/>
      <w:marRight w:val="0"/>
      <w:marTop w:val="0"/>
      <w:marBottom w:val="0"/>
      <w:divBdr>
        <w:top w:val="none" w:sz="0" w:space="0" w:color="auto"/>
        <w:left w:val="none" w:sz="0" w:space="0" w:color="auto"/>
        <w:bottom w:val="none" w:sz="0" w:space="0" w:color="auto"/>
        <w:right w:val="none" w:sz="0" w:space="0" w:color="auto"/>
      </w:divBdr>
    </w:div>
    <w:div w:id="1819302257">
      <w:bodyDiv w:val="1"/>
      <w:marLeft w:val="0"/>
      <w:marRight w:val="0"/>
      <w:marTop w:val="0"/>
      <w:marBottom w:val="0"/>
      <w:divBdr>
        <w:top w:val="none" w:sz="0" w:space="0" w:color="auto"/>
        <w:left w:val="none" w:sz="0" w:space="0" w:color="auto"/>
        <w:bottom w:val="none" w:sz="0" w:space="0" w:color="auto"/>
        <w:right w:val="none" w:sz="0" w:space="0" w:color="auto"/>
      </w:divBdr>
    </w:div>
    <w:div w:id="1834300619">
      <w:bodyDiv w:val="1"/>
      <w:marLeft w:val="0"/>
      <w:marRight w:val="0"/>
      <w:marTop w:val="0"/>
      <w:marBottom w:val="0"/>
      <w:divBdr>
        <w:top w:val="none" w:sz="0" w:space="0" w:color="auto"/>
        <w:left w:val="none" w:sz="0" w:space="0" w:color="auto"/>
        <w:bottom w:val="none" w:sz="0" w:space="0" w:color="auto"/>
        <w:right w:val="none" w:sz="0" w:space="0" w:color="auto"/>
      </w:divBdr>
    </w:div>
    <w:div w:id="1856264727">
      <w:bodyDiv w:val="1"/>
      <w:marLeft w:val="0"/>
      <w:marRight w:val="0"/>
      <w:marTop w:val="0"/>
      <w:marBottom w:val="0"/>
      <w:divBdr>
        <w:top w:val="none" w:sz="0" w:space="0" w:color="auto"/>
        <w:left w:val="none" w:sz="0" w:space="0" w:color="auto"/>
        <w:bottom w:val="none" w:sz="0" w:space="0" w:color="auto"/>
        <w:right w:val="none" w:sz="0" w:space="0" w:color="auto"/>
      </w:divBdr>
    </w:div>
    <w:div w:id="1902329071">
      <w:bodyDiv w:val="1"/>
      <w:marLeft w:val="0"/>
      <w:marRight w:val="0"/>
      <w:marTop w:val="0"/>
      <w:marBottom w:val="0"/>
      <w:divBdr>
        <w:top w:val="none" w:sz="0" w:space="0" w:color="auto"/>
        <w:left w:val="none" w:sz="0" w:space="0" w:color="auto"/>
        <w:bottom w:val="none" w:sz="0" w:space="0" w:color="auto"/>
        <w:right w:val="none" w:sz="0" w:space="0" w:color="auto"/>
      </w:divBdr>
    </w:div>
    <w:div w:id="2054425482">
      <w:bodyDiv w:val="1"/>
      <w:marLeft w:val="0"/>
      <w:marRight w:val="0"/>
      <w:marTop w:val="0"/>
      <w:marBottom w:val="0"/>
      <w:divBdr>
        <w:top w:val="none" w:sz="0" w:space="0" w:color="auto"/>
        <w:left w:val="none" w:sz="0" w:space="0" w:color="auto"/>
        <w:bottom w:val="none" w:sz="0" w:space="0" w:color="auto"/>
        <w:right w:val="none" w:sz="0" w:space="0" w:color="auto"/>
      </w:divBdr>
    </w:div>
    <w:div w:id="21390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ops.jordanow@pro.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5A5E-12D5-498E-AC5A-E1BFB270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1386</Words>
  <Characters>8320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6</cp:revision>
  <dcterms:created xsi:type="dcterms:W3CDTF">2019-06-26T09:13:00Z</dcterms:created>
  <dcterms:modified xsi:type="dcterms:W3CDTF">2019-06-27T10:05:00Z</dcterms:modified>
</cp:coreProperties>
</file>